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57C5" w14:textId="13C3C34F" w:rsidR="00A90435" w:rsidRDefault="00AA6400" w:rsidP="00D75129">
      <w:pPr>
        <w:tabs>
          <w:tab w:val="left" w:pos="8280"/>
          <w:tab w:val="left" w:pos="9000"/>
          <w:tab w:val="left" w:pos="9759"/>
        </w:tabs>
        <w:spacing w:after="0"/>
        <w:ind w:right="-22"/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40DF9" wp14:editId="794470EC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267450" cy="457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07DF" w14:textId="77777777" w:rsidR="00A90435" w:rsidRPr="00A90435" w:rsidRDefault="00A90435">
                            <w:pPr>
                              <w:rPr>
                                <w:b/>
                                <w:lang w:val="es-CO"/>
                              </w:rPr>
                            </w:pPr>
                            <w:proofErr w:type="gramStart"/>
                            <w:r w:rsidRPr="00A90435">
                              <w:rPr>
                                <w:b/>
                                <w:lang w:val="es-CO"/>
                              </w:rPr>
                              <w:t>NOMBRE:_</w:t>
                            </w:r>
                            <w:proofErr w:type="gramEnd"/>
                            <w:r w:rsidRPr="00A90435">
                              <w:rPr>
                                <w:b/>
                                <w:lang w:val="es-CO"/>
                              </w:rPr>
                              <w:t>________________________________________________________________</w:t>
                            </w:r>
                          </w:p>
                          <w:p w14:paraId="3647B76D" w14:textId="77777777" w:rsidR="00A90435" w:rsidRPr="00A90435" w:rsidRDefault="00A90435">
                            <w:pPr>
                              <w:rPr>
                                <w:b/>
                                <w:lang w:val="es-CO"/>
                              </w:rPr>
                            </w:pPr>
                            <w:proofErr w:type="gramStart"/>
                            <w:r w:rsidRPr="00A90435">
                              <w:rPr>
                                <w:b/>
                                <w:lang w:val="es-CO"/>
                              </w:rPr>
                              <w:t>CARGO:_</w:t>
                            </w:r>
                            <w:proofErr w:type="gramEnd"/>
                            <w:r w:rsidRPr="00A90435">
                              <w:rPr>
                                <w:b/>
                                <w:lang w:val="es-CO"/>
                              </w:rPr>
                              <w:t>_______________________________________FECHA____________________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040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3pt;width:493.5pt;height:3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">
                <v:textbox>
                  <w:txbxContent>
                    <w:p w14:paraId="277107DF" w14:textId="77777777" w:rsidR="00A90435" w:rsidRPr="00A90435" w:rsidRDefault="00A90435">
                      <w:pPr>
                        <w:rPr>
                          <w:b/>
                          <w:lang w:val="es-CO"/>
                        </w:rPr>
                      </w:pPr>
                      <w:proofErr w:type="gramStart"/>
                      <w:r w:rsidRPr="00A90435">
                        <w:rPr>
                          <w:b/>
                          <w:lang w:val="es-CO"/>
                        </w:rPr>
                        <w:t>NOMBRE:_</w:t>
                      </w:r>
                      <w:proofErr w:type="gramEnd"/>
                      <w:r w:rsidRPr="00A90435">
                        <w:rPr>
                          <w:b/>
                          <w:lang w:val="es-CO"/>
                        </w:rPr>
                        <w:t>________________________________________________________________</w:t>
                      </w:r>
                    </w:p>
                    <w:p w14:paraId="3647B76D" w14:textId="77777777" w:rsidR="00A90435" w:rsidRPr="00A90435" w:rsidRDefault="00A90435">
                      <w:pPr>
                        <w:rPr>
                          <w:b/>
                          <w:lang w:val="es-CO"/>
                        </w:rPr>
                      </w:pPr>
                      <w:proofErr w:type="gramStart"/>
                      <w:r w:rsidRPr="00A90435">
                        <w:rPr>
                          <w:b/>
                          <w:lang w:val="es-CO"/>
                        </w:rPr>
                        <w:t>CARGO:_</w:t>
                      </w:r>
                      <w:proofErr w:type="gramEnd"/>
                      <w:r w:rsidRPr="00A90435">
                        <w:rPr>
                          <w:b/>
                          <w:lang w:val="es-CO"/>
                        </w:rPr>
                        <w:t>_______________________________________FECHA____________________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FFF" w:rsidRPr="00BE34C9">
        <w:rPr>
          <w:rFonts w:cs="Arial"/>
          <w:b/>
          <w:bCs/>
          <w:szCs w:val="22"/>
        </w:rPr>
        <w:t xml:space="preserve">     </w:t>
      </w:r>
    </w:p>
    <w:tbl>
      <w:tblPr>
        <w:tblpPr w:leftFromText="180" w:rightFromText="180" w:vertAnchor="page" w:horzAnchor="margin" w:tblpY="4021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3"/>
        <w:gridCol w:w="721"/>
        <w:gridCol w:w="721"/>
        <w:gridCol w:w="721"/>
      </w:tblGrid>
      <w:tr w:rsidR="00A90435" w:rsidRPr="00BE34C9" w14:paraId="7AD05D82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99D" w14:textId="77777777" w:rsidR="00A90435" w:rsidRPr="00BE34C9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szCs w:val="22"/>
              </w:rPr>
            </w:pPr>
            <w:r w:rsidRPr="00BE34C9">
              <w:rPr>
                <w:rFonts w:cs="Arial"/>
                <w:b/>
                <w:bCs/>
                <w:szCs w:val="22"/>
              </w:rPr>
              <w:t>COMPETENCIAS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F33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b/>
                <w:bCs/>
                <w:szCs w:val="22"/>
              </w:rPr>
              <w:t>SI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E857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b/>
                <w:bCs/>
                <w:szCs w:val="22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8CB" w14:textId="77777777" w:rsidR="00A90435" w:rsidRPr="008E538B" w:rsidRDefault="00A90435" w:rsidP="00A90435">
            <w:pPr>
              <w:ind w:right="144"/>
              <w:jc w:val="center"/>
              <w:rPr>
                <w:rFonts w:cs="Arial"/>
                <w:b/>
                <w:szCs w:val="22"/>
              </w:rPr>
            </w:pPr>
            <w:r w:rsidRPr="008E538B">
              <w:rPr>
                <w:rFonts w:cs="Arial"/>
                <w:b/>
                <w:szCs w:val="22"/>
              </w:rPr>
              <w:t>N/A</w:t>
            </w:r>
          </w:p>
        </w:tc>
      </w:tr>
      <w:tr w:rsidR="00A90435" w:rsidRPr="00BE34C9" w14:paraId="0FEA2120" w14:textId="77777777" w:rsidTr="00AA6400">
        <w:trPr>
          <w:trHeight w:val="607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54C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b/>
                <w:bCs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1. Los trabajadores han recibido entrenamiento y </w:t>
            </w:r>
            <w:bookmarkStart w:id="0" w:name="_GoBack"/>
            <w:bookmarkEnd w:id="0"/>
            <w:r w:rsidRPr="00A90435">
              <w:rPr>
                <w:rFonts w:cs="Arial"/>
                <w:sz w:val="20"/>
              </w:rPr>
              <w:t>tienen la certificación de trabajo en alturas requerida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BD4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14:paraId="2CB4CF33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2AF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14:paraId="01D6CE2C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31C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14:paraId="083FBAB3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71B44E8A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056FAA" w14:textId="77777777" w:rsidR="00A90435" w:rsidRPr="00A90435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b/>
                <w:bCs/>
                <w:sz w:val="20"/>
              </w:rPr>
              <w:t>SALUD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999895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7F8570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2EF686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</w:tr>
      <w:tr w:rsidR="00A90435" w:rsidRPr="00BE34C9" w14:paraId="2FACCC6B" w14:textId="77777777" w:rsidTr="00AA6400">
        <w:trPr>
          <w:trHeight w:val="607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87F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b/>
                <w:bCs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1. Los trabajadores tienen la valoración </w:t>
            </w:r>
            <w:proofErr w:type="spellStart"/>
            <w:r w:rsidRPr="00A90435">
              <w:rPr>
                <w:rFonts w:cs="Arial"/>
                <w:sz w:val="20"/>
              </w:rPr>
              <w:t>medica</w:t>
            </w:r>
            <w:proofErr w:type="spellEnd"/>
            <w:r w:rsidRPr="00A90435">
              <w:rPr>
                <w:rFonts w:cs="Arial"/>
                <w:sz w:val="20"/>
              </w:rPr>
              <w:t xml:space="preserve"> que certifiquen que el trabajador es apto para trabajo en alturas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D6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14:paraId="1128F78C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B2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14:paraId="76F3D6CF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CE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14:paraId="13EABEF7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5359F8F3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2AF1AD" w14:textId="77777777" w:rsidR="00A90435" w:rsidRPr="00A90435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b/>
                <w:bCs/>
                <w:sz w:val="20"/>
              </w:rPr>
              <w:t>CONTROL DEL TRABAJO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6344A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90EECC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25E1F4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</w:tr>
      <w:tr w:rsidR="00A90435" w:rsidRPr="00BE34C9" w14:paraId="2D5A88FA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BAB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b/>
                <w:bCs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1. Se tiene el permiso de trabajo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D59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B16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6F9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6690548B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358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2. Se ha realizado la formación para la correcta utilización de las mismas.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63F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053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08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0C41645A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0856FA" w14:textId="77777777" w:rsidR="00A90435" w:rsidRPr="00A90435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b/>
                <w:sz w:val="20"/>
              </w:rPr>
            </w:pPr>
            <w:r w:rsidRPr="00A90435">
              <w:rPr>
                <w:rFonts w:cs="Arial"/>
                <w:b/>
                <w:sz w:val="20"/>
              </w:rPr>
              <w:t>LISTA DE CHEQUEO PARA ESCALERAS PORTÁTILES                (</w:t>
            </w:r>
            <w:r w:rsidRPr="00A90435">
              <w:rPr>
                <w:b/>
                <w:sz w:val="20"/>
                <w:u w:val="single"/>
              </w:rPr>
              <w:t>Sencillas, Tijera y Extensión</w:t>
            </w:r>
            <w:r w:rsidRPr="00A90435">
              <w:rPr>
                <w:rFonts w:cs="Arial"/>
                <w:b/>
                <w:sz w:val="20"/>
              </w:rPr>
              <w:t xml:space="preserve"> 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D7FA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7D4EE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09A70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</w:tr>
      <w:tr w:rsidR="00A90435" w:rsidRPr="00BE34C9" w14:paraId="442C6F53" w14:textId="77777777" w:rsidTr="00AA6400">
        <w:trPr>
          <w:trHeight w:val="311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3DF" w14:textId="77777777" w:rsidR="00A90435" w:rsidRPr="00A90435" w:rsidRDefault="00A90435" w:rsidP="00A90435">
            <w:pPr>
              <w:numPr>
                <w:ilvl w:val="0"/>
                <w:numId w:val="2"/>
              </w:numPr>
              <w:ind w:left="214" w:right="144" w:hanging="21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La escalera está certificada para su uso.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E9AC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63F8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FDE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7EAF4248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14D" w14:textId="77777777" w:rsidR="00A90435" w:rsidRPr="00A90435" w:rsidRDefault="00A90435" w:rsidP="00A90435">
            <w:pPr>
              <w:numPr>
                <w:ilvl w:val="0"/>
                <w:numId w:val="2"/>
              </w:numPr>
              <w:ind w:left="214" w:right="144" w:hanging="21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Está aislada y señalizada el área de trabajo con cinta alrededor de la escalera.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21E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F8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9CAB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6F958C61" w14:textId="77777777" w:rsidTr="00AA6400">
        <w:trPr>
          <w:trHeight w:val="747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F28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3. Las escaleras se encuentran ubicadas  en un espacio físico y están aseguradas con algún tipo de cuerda en la parte superior e inferior  de la misma (escalera mayor 6 </w:t>
            </w:r>
            <w:proofErr w:type="spellStart"/>
            <w:r w:rsidRPr="00A90435">
              <w:rPr>
                <w:rFonts w:cs="Arial"/>
                <w:sz w:val="20"/>
              </w:rPr>
              <w:t>mts</w:t>
            </w:r>
            <w:proofErr w:type="spellEnd"/>
            <w:r w:rsidRPr="00A90435">
              <w:rPr>
                <w:rFonts w:cs="Arial"/>
                <w:sz w:val="2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3B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960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4804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5CB026B9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7A7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6. La escalera está apoyada sobre un terreno plano, firme y recostado sobre estructura resistente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999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396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364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47C749E6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676A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7. Todos los parales y travesaños de la escalera están en perfecto estado.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00A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413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1F1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5AE9EEAE" w14:textId="77777777" w:rsidTr="00AA6400">
        <w:trPr>
          <w:trHeight w:val="311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41B" w14:textId="77777777"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8. La luz libre entre travesaños está entre  25.4 </w:t>
            </w:r>
            <w:proofErr w:type="spellStart"/>
            <w:r w:rsidRPr="00A90435">
              <w:rPr>
                <w:rFonts w:cs="Arial"/>
                <w:sz w:val="20"/>
              </w:rPr>
              <w:t>cms</w:t>
            </w:r>
            <w:proofErr w:type="spellEnd"/>
            <w:r w:rsidRPr="00A90435">
              <w:rPr>
                <w:rFonts w:cs="Arial"/>
                <w:sz w:val="20"/>
              </w:rPr>
              <w:t xml:space="preserve">. y 35,56 </w:t>
            </w:r>
            <w:proofErr w:type="spellStart"/>
            <w:r w:rsidRPr="00A90435">
              <w:rPr>
                <w:rFonts w:cs="Arial"/>
                <w:sz w:val="20"/>
              </w:rPr>
              <w:t>cms</w:t>
            </w:r>
            <w:proofErr w:type="spellEnd"/>
            <w:r w:rsidRPr="00A90435">
              <w:rPr>
                <w:rFonts w:cs="Arial"/>
                <w:sz w:val="20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AB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52A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8A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370CD5BB" w14:textId="77777777" w:rsidTr="00AA6400">
        <w:trPr>
          <w:trHeight w:val="747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089" w14:textId="77777777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11. La escalera debe estar sostenida por alguien en su parte inferior hasta que sea asegurada con </w:t>
            </w:r>
            <w:r w:rsidRPr="00A90435">
              <w:rPr>
                <w:rFonts w:cs="Arial"/>
                <w:bCs/>
                <w:sz w:val="20"/>
              </w:rPr>
              <w:t>cuerda</w:t>
            </w:r>
            <w:r w:rsidRPr="00A90435">
              <w:rPr>
                <w:rFonts w:cs="Arial"/>
                <w:sz w:val="20"/>
              </w:rPr>
              <w:t xml:space="preserve"> en la parte superior y amarrada a una estructura fija y resistente.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41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5F67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75A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4C09A7E5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F34" w14:textId="77777777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14. Las extensiones de la escalera deslizan libremente dentro de las guías principales de la escalera.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05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6A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235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27E1062A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3C9" w14:textId="77777777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16. La escalera se encuentra sin elementos que dificulten su inspeccionen la  superficie.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675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870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3AD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349D8A1B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A36" w14:textId="77777777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18. Los trabajadores suben y bajan por la escalera  de frente a ella con las manos libres.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4AF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FC35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6E8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5472812C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DA6" w14:textId="77777777" w:rsidR="00A90435" w:rsidRPr="00A90435" w:rsidRDefault="00A90435" w:rsidP="00A90435">
            <w:pPr>
              <w:ind w:right="144"/>
              <w:rPr>
                <w:rFonts w:cs="Arial"/>
                <w:b/>
                <w:sz w:val="20"/>
              </w:rPr>
            </w:pPr>
            <w:r w:rsidRPr="00A90435">
              <w:rPr>
                <w:rFonts w:cs="Arial"/>
                <w:sz w:val="20"/>
              </w:rPr>
              <w:t>19.</w:t>
            </w:r>
            <w:r w:rsidRPr="00A90435">
              <w:rPr>
                <w:rFonts w:cs="Arial"/>
                <w:b/>
                <w:sz w:val="20"/>
              </w:rPr>
              <w:t xml:space="preserve"> </w:t>
            </w:r>
            <w:r w:rsidRPr="00A90435">
              <w:rPr>
                <w:rFonts w:cs="Arial"/>
                <w:sz w:val="20"/>
              </w:rPr>
              <w:t>Si se requiere usar arnés, se debe  asegurar a una superficie resistente y fija (no a la escalera)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DB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9427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B7C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79219AFC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D6F" w14:textId="77777777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20. Asegurar que no haya circuitos eléctricos energizados alrededor de donde se va a instalar la escalera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4D1A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038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B54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3A58BDB9" w14:textId="77777777" w:rsidTr="00AA6400">
        <w:trPr>
          <w:trHeight w:val="51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8F9" w14:textId="77777777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21. Revisar si el tipo de escalera</w:t>
            </w:r>
            <w:r w:rsidRPr="00A90435">
              <w:rPr>
                <w:rFonts w:cs="Arial"/>
                <w:snapToGrid w:val="0"/>
                <w:sz w:val="20"/>
                <w:lang w:eastAsia="es-ES"/>
              </w:rPr>
              <w:t xml:space="preserve"> </w:t>
            </w:r>
            <w:r w:rsidRPr="00A90435">
              <w:rPr>
                <w:rFonts w:cs="Arial"/>
                <w:sz w:val="20"/>
              </w:rPr>
              <w:t>es el apropiado para trabajar cerca de circuitos eléctricos energizados.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30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9AB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14D9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2A8A0B3F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377" w14:textId="77777777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22. Las zapatas y bases de las escaleras se encuentran en buen estado.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473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250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512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14:paraId="550F2472" w14:textId="77777777" w:rsidTr="00AA6400">
        <w:trPr>
          <w:trHeight w:val="295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336" w14:textId="63F382A1"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23. La capacidad de carga está rotulada en la escalera.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17E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56D" w14:textId="0198FAD4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A98" w14:textId="77777777"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</w:tbl>
    <w:p w14:paraId="40F61157" w14:textId="03A60969" w:rsidR="00B85034" w:rsidRDefault="00B85034" w:rsidP="00A90435">
      <w:pPr>
        <w:rPr>
          <w:rFonts w:cs="Arial"/>
          <w:szCs w:val="22"/>
        </w:rPr>
      </w:pPr>
    </w:p>
    <w:p w14:paraId="6D0A33EF" w14:textId="5F3013C7" w:rsidR="00AA6400" w:rsidRPr="00AA6400" w:rsidRDefault="00AA6400" w:rsidP="00AA6400">
      <w:pPr>
        <w:jc w:val="center"/>
        <w:rPr>
          <w:rFonts w:cs="Arial"/>
          <w:sz w:val="20"/>
        </w:rPr>
      </w:pPr>
    </w:p>
    <w:sectPr w:rsidR="00AA6400" w:rsidRPr="00AA6400" w:rsidSect="008E538B">
      <w:headerReference w:type="default" r:id="rId8"/>
      <w:footerReference w:type="default" r:id="rId9"/>
      <w:pgSz w:w="12240" w:h="15840"/>
      <w:pgMar w:top="1134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3D2" w14:textId="77777777" w:rsidR="00A2319D" w:rsidRDefault="00A2319D">
      <w:r>
        <w:separator/>
      </w:r>
    </w:p>
  </w:endnote>
  <w:endnote w:type="continuationSeparator" w:id="0">
    <w:p w14:paraId="113FEEFB" w14:textId="77777777" w:rsidR="00A2319D" w:rsidRDefault="00A2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21A55" w14:textId="56A7716B" w:rsidR="00D75129" w:rsidRPr="00D75129" w:rsidRDefault="00C6754A" w:rsidP="00C6754A">
    <w:pPr>
      <w:pStyle w:val="Piedepgina"/>
      <w:jc w:val="center"/>
      <w:rPr>
        <w:lang w:val="es-CO"/>
      </w:rPr>
    </w:pPr>
    <w:r w:rsidRPr="00C6754A">
      <w:rPr>
        <w:rFonts w:cs="Arial"/>
        <w:b/>
        <w:sz w:val="16"/>
        <w:szCs w:val="16"/>
        <w:lang w:eastAsia="es-CO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442C" w14:textId="77777777" w:rsidR="00A2319D" w:rsidRDefault="00A2319D">
      <w:r>
        <w:separator/>
      </w:r>
    </w:p>
  </w:footnote>
  <w:footnote w:type="continuationSeparator" w:id="0">
    <w:p w14:paraId="1E9E30FE" w14:textId="77777777" w:rsidR="00A2319D" w:rsidRDefault="00A2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2B60" w14:textId="77777777" w:rsidR="004115C1" w:rsidRPr="00AA6400" w:rsidRDefault="007A210C" w:rsidP="00A90435">
    <w:pPr>
      <w:pStyle w:val="Encabezado"/>
      <w:rPr>
        <w:rFonts w:cs="Arial"/>
        <w:b/>
        <w:sz w:val="20"/>
      </w:rPr>
    </w:pPr>
    <w:r w:rsidRPr="00AA6400">
      <w:rPr>
        <w:rFonts w:cs="Arial"/>
        <w:sz w:val="20"/>
      </w:rPr>
      <w:t xml:space="preserve">  </w:t>
    </w:r>
    <w:r w:rsidR="00A90435" w:rsidRPr="00AA6400">
      <w:rPr>
        <w:rFonts w:cs="Arial"/>
        <w:b/>
        <w:sz w:val="20"/>
      </w:rPr>
      <w:t xml:space="preserve">            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9"/>
      <w:gridCol w:w="3312"/>
      <w:gridCol w:w="2401"/>
      <w:gridCol w:w="1236"/>
    </w:tblGrid>
    <w:tr w:rsidR="004115C1" w:rsidRPr="00AA6400" w14:paraId="2856B58D" w14:textId="77777777" w:rsidTr="004F0D60">
      <w:trPr>
        <w:trHeight w:val="416"/>
      </w:trPr>
      <w:tc>
        <w:tcPr>
          <w:tcW w:w="1353" w:type="pct"/>
          <w:vMerge w:val="restart"/>
          <w:shd w:val="clear" w:color="auto" w:fill="auto"/>
          <w:vAlign w:val="center"/>
        </w:tcPr>
        <w:p w14:paraId="7E07C921" w14:textId="3303DF4E" w:rsidR="004115C1" w:rsidRPr="00AA6400" w:rsidRDefault="00AA6400" w:rsidP="00AA6400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  <w:r w:rsidRPr="00AA6400">
            <w:rPr>
              <w:rFonts w:eastAsia="Calibri" w:cs="Arial"/>
              <w:noProof/>
              <w:sz w:val="2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697FCE2B" wp14:editId="1485BA4D">
                <wp:simplePos x="0" y="0"/>
                <wp:positionH relativeFrom="column">
                  <wp:posOffset>41910</wp:posOffset>
                </wp:positionH>
                <wp:positionV relativeFrom="paragraph">
                  <wp:posOffset>-431800</wp:posOffset>
                </wp:positionV>
                <wp:extent cx="1381125" cy="723900"/>
                <wp:effectExtent l="0" t="0" r="9525" b="0"/>
                <wp:wrapSquare wrapText="bothSides"/>
                <wp:docPr id="187203138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2031387" name="Imagen 18720313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15C1" w:rsidRPr="00AA6400">
            <w:rPr>
              <w:rFonts w:eastAsia="Calibri" w:cs="Arial"/>
              <w:sz w:val="20"/>
              <w:lang w:val="es-ES" w:eastAsia="es-ES"/>
            </w:rPr>
            <w:t xml:space="preserve">                      </w:t>
          </w:r>
        </w:p>
      </w:tc>
      <w:tc>
        <w:tcPr>
          <w:tcW w:w="1749" w:type="pct"/>
          <w:vMerge w:val="restart"/>
          <w:shd w:val="clear" w:color="auto" w:fill="auto"/>
          <w:vAlign w:val="center"/>
        </w:tcPr>
        <w:p w14:paraId="0BBBED3B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b/>
              <w:sz w:val="20"/>
              <w:lang w:val="es-ES" w:eastAsia="es-ES"/>
            </w:rPr>
          </w:pPr>
        </w:p>
        <w:p w14:paraId="438895D3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sz w:val="20"/>
              <w:lang w:val="es-ES" w:eastAsia="es-ES"/>
            </w:rPr>
          </w:pPr>
          <w:r w:rsidRPr="00AA6400">
            <w:rPr>
              <w:rFonts w:eastAsia="Calibri" w:cs="Arial"/>
              <w:b/>
              <w:sz w:val="20"/>
              <w:lang w:val="es-ES" w:eastAsia="es-ES"/>
            </w:rPr>
            <w:t xml:space="preserve">PROCESO: </w:t>
          </w:r>
          <w:r w:rsidR="00FF66BA" w:rsidRPr="00F423F7">
            <w:rPr>
              <w:rFonts w:eastAsia="Calibri" w:cs="Arial"/>
              <w:sz w:val="20"/>
              <w:lang w:val="es-ES" w:eastAsia="es-ES"/>
            </w:rPr>
            <w:t>SISTEMA INTEGRADO DE GESTION</w:t>
          </w:r>
        </w:p>
      </w:tc>
      <w:tc>
        <w:tcPr>
          <w:tcW w:w="1270" w:type="pct"/>
          <w:shd w:val="clear" w:color="auto" w:fill="auto"/>
          <w:vAlign w:val="center"/>
        </w:tcPr>
        <w:p w14:paraId="69E88BA1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b/>
              <w:sz w:val="20"/>
              <w:lang w:val="es-ES" w:eastAsia="es-ES"/>
            </w:rPr>
          </w:pPr>
          <w:r w:rsidRPr="00AA6400">
            <w:rPr>
              <w:rFonts w:eastAsia="Calibri" w:cs="Arial"/>
              <w:b/>
              <w:sz w:val="20"/>
              <w:lang w:val="es-ES" w:eastAsia="es-ES"/>
            </w:rPr>
            <w:t>Código:</w:t>
          </w:r>
        </w:p>
        <w:p w14:paraId="19418060" w14:textId="77777777" w:rsidR="004115C1" w:rsidRPr="00AA6400" w:rsidRDefault="004115C1" w:rsidP="00ED54E6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  <w:r w:rsidRPr="00AA6400">
            <w:rPr>
              <w:rFonts w:eastAsia="Calibri" w:cs="Arial"/>
              <w:sz w:val="20"/>
              <w:lang w:val="es-ES" w:eastAsia="es-ES"/>
            </w:rPr>
            <w:t>FOR-</w:t>
          </w:r>
          <w:r w:rsidR="001D6A9A" w:rsidRPr="00AA6400">
            <w:rPr>
              <w:rFonts w:eastAsia="Calibri" w:cs="Arial"/>
              <w:sz w:val="20"/>
              <w:lang w:val="es-ES" w:eastAsia="es-ES"/>
            </w:rPr>
            <w:t>236-PRO-</w:t>
          </w:r>
          <w:r w:rsidRPr="00AA6400">
            <w:rPr>
              <w:rFonts w:eastAsia="Calibri" w:cs="Arial"/>
              <w:sz w:val="20"/>
              <w:lang w:val="es-ES" w:eastAsia="es-ES"/>
            </w:rPr>
            <w:t>S</w:t>
          </w:r>
          <w:r w:rsidR="001D6A9A" w:rsidRPr="00AA6400">
            <w:rPr>
              <w:rFonts w:eastAsia="Calibri" w:cs="Arial"/>
              <w:sz w:val="20"/>
              <w:lang w:val="es-ES" w:eastAsia="es-ES"/>
            </w:rPr>
            <w:t>IG</w:t>
          </w:r>
          <w:r w:rsidRPr="00AA6400">
            <w:rPr>
              <w:rFonts w:eastAsia="Calibri" w:cs="Arial"/>
              <w:sz w:val="20"/>
              <w:lang w:val="es-ES" w:eastAsia="es-ES"/>
            </w:rPr>
            <w:t>-0</w:t>
          </w:r>
          <w:r w:rsidR="001D6A9A" w:rsidRPr="00AA6400">
            <w:rPr>
              <w:rFonts w:eastAsia="Calibri" w:cs="Arial"/>
              <w:sz w:val="20"/>
              <w:lang w:val="es-ES" w:eastAsia="es-ES"/>
            </w:rPr>
            <w:t>2</w:t>
          </w:r>
        </w:p>
      </w:tc>
      <w:tc>
        <w:tcPr>
          <w:tcW w:w="629" w:type="pct"/>
          <w:vMerge w:val="restart"/>
          <w:shd w:val="clear" w:color="auto" w:fill="auto"/>
          <w:vAlign w:val="center"/>
        </w:tcPr>
        <w:p w14:paraId="00E69109" w14:textId="28C2BD1F" w:rsidR="004115C1" w:rsidRPr="00AA6400" w:rsidRDefault="00AA6400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  <w:r w:rsidRPr="00AA6400">
            <w:rPr>
              <w:rFonts w:eastAsia="Calibri" w:cs="Arial"/>
              <w:noProof/>
              <w:sz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0BFB88C" wp14:editId="44B85D3E">
                <wp:simplePos x="0" y="0"/>
                <wp:positionH relativeFrom="column">
                  <wp:posOffset>3810</wp:posOffset>
                </wp:positionH>
                <wp:positionV relativeFrom="paragraph">
                  <wp:posOffset>-617855</wp:posOffset>
                </wp:positionV>
                <wp:extent cx="647700" cy="857250"/>
                <wp:effectExtent l="0" t="0" r="0" b="0"/>
                <wp:wrapSquare wrapText="bothSides"/>
                <wp:docPr id="2" name="Imagen 3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15C1" w:rsidRPr="00AA6400">
            <w:rPr>
              <w:rFonts w:eastAsia="Calibri" w:cs="Arial"/>
              <w:noProof/>
              <w:sz w:val="20"/>
              <w:lang w:val="es-ES" w:eastAsia="es-CO"/>
            </w:rPr>
            <w:t xml:space="preserve">   </w:t>
          </w:r>
        </w:p>
      </w:tc>
    </w:tr>
    <w:tr w:rsidR="004115C1" w:rsidRPr="00AA6400" w14:paraId="08C23343" w14:textId="77777777" w:rsidTr="004F0D60">
      <w:trPr>
        <w:trHeight w:val="269"/>
      </w:trPr>
      <w:tc>
        <w:tcPr>
          <w:tcW w:w="1353" w:type="pct"/>
          <w:vMerge/>
          <w:shd w:val="clear" w:color="auto" w:fill="auto"/>
          <w:vAlign w:val="center"/>
        </w:tcPr>
        <w:p w14:paraId="217FAD4E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14:paraId="3A284877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sz w:val="20"/>
              <w:lang w:val="es-ES" w:eastAsia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14:paraId="3670C520" w14:textId="77777777" w:rsidR="004115C1" w:rsidRPr="00AA6400" w:rsidRDefault="004115C1" w:rsidP="00D75129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  <w:r w:rsidRPr="00AA6400">
            <w:rPr>
              <w:rFonts w:eastAsia="Calibri" w:cs="Arial"/>
              <w:b/>
              <w:sz w:val="20"/>
              <w:lang w:val="es-ES" w:eastAsia="es-ES"/>
            </w:rPr>
            <w:t xml:space="preserve">Versión: </w:t>
          </w:r>
          <w:r w:rsidRPr="00AA6400">
            <w:rPr>
              <w:rFonts w:eastAsia="Calibri" w:cs="Arial"/>
              <w:sz w:val="20"/>
              <w:lang w:val="es-ES" w:eastAsia="es-ES"/>
            </w:rPr>
            <w:t>0</w:t>
          </w:r>
          <w:r w:rsidR="001D6A9A" w:rsidRPr="00AA6400">
            <w:rPr>
              <w:rFonts w:eastAsia="Calibri" w:cs="Arial"/>
              <w:sz w:val="20"/>
              <w:lang w:val="es-ES" w:eastAsia="es-ES"/>
            </w:rPr>
            <w:t>2</w:t>
          </w:r>
        </w:p>
      </w:tc>
      <w:tc>
        <w:tcPr>
          <w:tcW w:w="629" w:type="pct"/>
          <w:vMerge/>
          <w:shd w:val="clear" w:color="auto" w:fill="auto"/>
          <w:vAlign w:val="center"/>
        </w:tcPr>
        <w:p w14:paraId="1F472E26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</w:p>
      </w:tc>
    </w:tr>
    <w:tr w:rsidR="004115C1" w:rsidRPr="00AA6400" w14:paraId="57DBB8B9" w14:textId="77777777" w:rsidTr="004F0D60">
      <w:trPr>
        <w:trHeight w:val="420"/>
      </w:trPr>
      <w:tc>
        <w:tcPr>
          <w:tcW w:w="1353" w:type="pct"/>
          <w:vMerge/>
          <w:shd w:val="clear" w:color="auto" w:fill="auto"/>
          <w:vAlign w:val="center"/>
        </w:tcPr>
        <w:p w14:paraId="1D354172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</w:p>
      </w:tc>
      <w:tc>
        <w:tcPr>
          <w:tcW w:w="1749" w:type="pct"/>
          <w:vMerge w:val="restart"/>
          <w:shd w:val="clear" w:color="auto" w:fill="auto"/>
          <w:vAlign w:val="center"/>
        </w:tcPr>
        <w:p w14:paraId="1F1C7D6B" w14:textId="7CFEABF5" w:rsidR="004115C1" w:rsidRPr="00AA6400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b/>
              <w:sz w:val="20"/>
              <w:lang w:val="es-ES" w:eastAsia="es-ES"/>
            </w:rPr>
          </w:pPr>
          <w:r w:rsidRPr="00AA6400">
            <w:rPr>
              <w:rFonts w:eastAsia="Calibri" w:cs="Arial"/>
              <w:b/>
              <w:sz w:val="20"/>
              <w:lang w:val="es-ES" w:eastAsia="es-ES"/>
            </w:rPr>
            <w:t>FORMATO:</w:t>
          </w:r>
          <w:r w:rsidR="00AA6400">
            <w:rPr>
              <w:rFonts w:eastAsia="Calibri" w:cs="Arial"/>
              <w:b/>
              <w:sz w:val="20"/>
              <w:lang w:val="es-ES" w:eastAsia="es-ES"/>
            </w:rPr>
            <w:t xml:space="preserve"> </w:t>
          </w:r>
          <w:r w:rsidRPr="00F423F7">
            <w:rPr>
              <w:rFonts w:eastAsia="Calibri" w:cs="Arial"/>
              <w:sz w:val="20"/>
              <w:lang w:val="es-ES" w:eastAsia="es-ES"/>
            </w:rPr>
            <w:t>USO DE ESCALERAS DE TRABAJO EN ALTURAS</w:t>
          </w:r>
        </w:p>
      </w:tc>
      <w:tc>
        <w:tcPr>
          <w:tcW w:w="1270" w:type="pct"/>
          <w:shd w:val="clear" w:color="auto" w:fill="auto"/>
          <w:vAlign w:val="center"/>
        </w:tcPr>
        <w:p w14:paraId="230444E5" w14:textId="77777777" w:rsidR="001D6A9A" w:rsidRPr="00AA6400" w:rsidRDefault="004115C1" w:rsidP="00F423F7">
          <w:pPr>
            <w:widowControl w:val="0"/>
            <w:overflowPunct/>
            <w:adjustRightInd/>
            <w:spacing w:before="64" w:after="0"/>
            <w:textAlignment w:val="auto"/>
            <w:rPr>
              <w:rFonts w:eastAsia="Arial" w:cs="Arial"/>
              <w:sz w:val="20"/>
              <w:lang w:val="es-ES" w:eastAsia="es-ES" w:bidi="es-ES"/>
            </w:rPr>
          </w:pPr>
          <w:r w:rsidRPr="00AA6400">
            <w:rPr>
              <w:rFonts w:eastAsia="Arial" w:cs="Arial"/>
              <w:b/>
              <w:sz w:val="20"/>
              <w:lang w:val="es-ES" w:eastAsia="es-ES" w:bidi="es-ES"/>
            </w:rPr>
            <w:t xml:space="preserve">Fecha: </w:t>
          </w:r>
          <w:r w:rsidRPr="00AA6400">
            <w:rPr>
              <w:rFonts w:eastAsia="Arial" w:cs="Arial"/>
              <w:sz w:val="20"/>
              <w:lang w:val="es-ES" w:eastAsia="es-ES" w:bidi="es-ES"/>
            </w:rPr>
            <w:t>201</w:t>
          </w:r>
          <w:r w:rsidR="001D6A9A" w:rsidRPr="00AA6400">
            <w:rPr>
              <w:rFonts w:eastAsia="Arial" w:cs="Arial"/>
              <w:sz w:val="20"/>
              <w:lang w:val="es-ES" w:eastAsia="es-ES" w:bidi="es-ES"/>
            </w:rPr>
            <w:t>9</w:t>
          </w:r>
          <w:r w:rsidRPr="00AA6400">
            <w:rPr>
              <w:rFonts w:eastAsia="Arial" w:cs="Arial"/>
              <w:sz w:val="20"/>
              <w:lang w:val="es-ES" w:eastAsia="es-ES" w:bidi="es-ES"/>
            </w:rPr>
            <w:t>/</w:t>
          </w:r>
          <w:r w:rsidR="001D6A9A" w:rsidRPr="00AA6400">
            <w:rPr>
              <w:rFonts w:eastAsia="Arial" w:cs="Arial"/>
              <w:sz w:val="20"/>
              <w:lang w:val="es-ES" w:eastAsia="es-ES" w:bidi="es-ES"/>
            </w:rPr>
            <w:t>04</w:t>
          </w:r>
          <w:r w:rsidRPr="00AA6400">
            <w:rPr>
              <w:rFonts w:eastAsia="Arial" w:cs="Arial"/>
              <w:sz w:val="20"/>
              <w:lang w:val="es-ES" w:eastAsia="es-ES" w:bidi="es-ES"/>
            </w:rPr>
            <w:t>/</w:t>
          </w:r>
          <w:r w:rsidR="001D6A9A" w:rsidRPr="00AA6400">
            <w:rPr>
              <w:rFonts w:eastAsia="Arial" w:cs="Arial"/>
              <w:sz w:val="20"/>
              <w:lang w:val="es-ES" w:eastAsia="es-ES" w:bidi="es-ES"/>
            </w:rPr>
            <w:t>25</w:t>
          </w:r>
        </w:p>
      </w:tc>
      <w:tc>
        <w:tcPr>
          <w:tcW w:w="629" w:type="pct"/>
          <w:vMerge/>
          <w:shd w:val="clear" w:color="auto" w:fill="auto"/>
          <w:vAlign w:val="center"/>
        </w:tcPr>
        <w:p w14:paraId="75D3C28E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</w:p>
      </w:tc>
    </w:tr>
    <w:tr w:rsidR="004115C1" w:rsidRPr="00AA6400" w14:paraId="6C59A3F0" w14:textId="77777777" w:rsidTr="004F0D60">
      <w:trPr>
        <w:trHeight w:val="420"/>
      </w:trPr>
      <w:tc>
        <w:tcPr>
          <w:tcW w:w="1353" w:type="pct"/>
          <w:vMerge/>
          <w:shd w:val="clear" w:color="auto" w:fill="auto"/>
          <w:vAlign w:val="center"/>
        </w:tcPr>
        <w:p w14:paraId="234A63DB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14:paraId="77E58972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b/>
              <w:sz w:val="20"/>
              <w:lang w:val="es-ES" w:eastAsia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14:paraId="3BD6BFCB" w14:textId="1497A6CF" w:rsidR="004115C1" w:rsidRPr="00AA6400" w:rsidRDefault="004115C1" w:rsidP="00F423F7">
          <w:pPr>
            <w:widowControl w:val="0"/>
            <w:overflowPunct/>
            <w:adjustRightInd/>
            <w:spacing w:before="64" w:after="0"/>
            <w:textAlignment w:val="auto"/>
            <w:rPr>
              <w:rFonts w:eastAsia="Arial" w:cs="Arial"/>
              <w:b/>
              <w:sz w:val="20"/>
              <w:lang w:val="es-ES" w:eastAsia="es-ES" w:bidi="es-ES"/>
            </w:rPr>
          </w:pPr>
          <w:r w:rsidRPr="00AA6400">
            <w:rPr>
              <w:rFonts w:eastAsia="Arial" w:cs="Arial"/>
              <w:b/>
              <w:sz w:val="20"/>
              <w:lang w:val="es-ES" w:eastAsia="es-ES" w:bidi="es-ES"/>
            </w:rPr>
            <w:t xml:space="preserve">Página: </w:t>
          </w:r>
          <w:r w:rsidR="00172CEA" w:rsidRPr="00172CEA">
            <w:rPr>
              <w:rFonts w:eastAsia="Arial" w:cs="Arial"/>
              <w:b/>
              <w:sz w:val="20"/>
              <w:lang w:val="es-ES" w:eastAsia="es-ES" w:bidi="es-ES"/>
            </w:rPr>
            <w:fldChar w:fldCharType="begin"/>
          </w:r>
          <w:r w:rsidR="00172CEA" w:rsidRPr="00172CEA">
            <w:rPr>
              <w:rFonts w:eastAsia="Arial" w:cs="Arial"/>
              <w:b/>
              <w:sz w:val="20"/>
              <w:lang w:val="es-ES" w:eastAsia="es-ES" w:bidi="es-ES"/>
            </w:rPr>
            <w:instrText>PAGE   \* MERGEFORMAT</w:instrText>
          </w:r>
          <w:r w:rsidR="00172CEA" w:rsidRPr="00172CEA">
            <w:rPr>
              <w:rFonts w:eastAsia="Arial" w:cs="Arial"/>
              <w:b/>
              <w:sz w:val="20"/>
              <w:lang w:val="es-ES" w:eastAsia="es-ES" w:bidi="es-ES"/>
            </w:rPr>
            <w:fldChar w:fldCharType="separate"/>
          </w:r>
          <w:r w:rsidR="00F423F7">
            <w:rPr>
              <w:rFonts w:eastAsia="Arial" w:cs="Arial"/>
              <w:b/>
              <w:noProof/>
              <w:sz w:val="20"/>
              <w:lang w:val="es-ES" w:eastAsia="es-ES" w:bidi="es-ES"/>
            </w:rPr>
            <w:t>1</w:t>
          </w:r>
          <w:r w:rsidR="00172CEA" w:rsidRPr="00172CEA">
            <w:rPr>
              <w:rFonts w:eastAsia="Arial" w:cs="Arial"/>
              <w:b/>
              <w:sz w:val="20"/>
              <w:lang w:val="es-ES" w:eastAsia="es-ES" w:bidi="es-ES"/>
            </w:rPr>
            <w:fldChar w:fldCharType="end"/>
          </w:r>
          <w:r w:rsidR="00172CEA">
            <w:rPr>
              <w:rFonts w:eastAsia="Arial" w:cs="Arial"/>
              <w:b/>
              <w:sz w:val="20"/>
              <w:lang w:val="es-ES" w:eastAsia="es-ES" w:bidi="es-ES"/>
            </w:rPr>
            <w:t xml:space="preserve"> de </w:t>
          </w:r>
          <w:r w:rsidR="00172CEA">
            <w:rPr>
              <w:rFonts w:eastAsia="Arial" w:cs="Arial"/>
              <w:b/>
              <w:sz w:val="20"/>
              <w:lang w:val="es-ES" w:eastAsia="es-ES" w:bidi="es-ES"/>
            </w:rPr>
            <w:fldChar w:fldCharType="begin"/>
          </w:r>
          <w:r w:rsidR="00172CEA">
            <w:rPr>
              <w:rFonts w:eastAsia="Arial" w:cs="Arial"/>
              <w:b/>
              <w:sz w:val="20"/>
              <w:lang w:val="es-ES" w:eastAsia="es-ES" w:bidi="es-ES"/>
            </w:rPr>
            <w:instrText xml:space="preserve"> NUMPAGES  \* Arabic  \* MERGEFORMAT </w:instrText>
          </w:r>
          <w:r w:rsidR="00172CEA">
            <w:rPr>
              <w:rFonts w:eastAsia="Arial" w:cs="Arial"/>
              <w:b/>
              <w:sz w:val="20"/>
              <w:lang w:val="es-ES" w:eastAsia="es-ES" w:bidi="es-ES"/>
            </w:rPr>
            <w:fldChar w:fldCharType="separate"/>
          </w:r>
          <w:r w:rsidR="00F423F7">
            <w:rPr>
              <w:rFonts w:eastAsia="Arial" w:cs="Arial"/>
              <w:b/>
              <w:noProof/>
              <w:sz w:val="20"/>
              <w:lang w:val="es-ES" w:eastAsia="es-ES" w:bidi="es-ES"/>
            </w:rPr>
            <w:t>1</w:t>
          </w:r>
          <w:r w:rsidR="00172CEA">
            <w:rPr>
              <w:rFonts w:eastAsia="Arial" w:cs="Arial"/>
              <w:b/>
              <w:sz w:val="20"/>
              <w:lang w:val="es-ES" w:eastAsia="es-ES" w:bidi="es-ES"/>
            </w:rPr>
            <w:fldChar w:fldCharType="end"/>
          </w:r>
        </w:p>
      </w:tc>
      <w:tc>
        <w:tcPr>
          <w:tcW w:w="629" w:type="pct"/>
          <w:vMerge/>
          <w:shd w:val="clear" w:color="auto" w:fill="auto"/>
          <w:vAlign w:val="center"/>
        </w:tcPr>
        <w:p w14:paraId="38889F72" w14:textId="77777777" w:rsidR="004115C1" w:rsidRPr="00AA6400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</w:p>
      </w:tc>
    </w:tr>
  </w:tbl>
  <w:p w14:paraId="45F331FD" w14:textId="77777777" w:rsidR="00A90435" w:rsidRPr="00AA6400" w:rsidRDefault="00A90435" w:rsidP="00A90435">
    <w:pPr>
      <w:pStyle w:val="Encabezado"/>
      <w:rPr>
        <w:rFonts w:cs="Arial"/>
        <w:sz w:val="20"/>
      </w:rPr>
    </w:pPr>
    <w:r w:rsidRPr="00AA6400">
      <w:rPr>
        <w:rFonts w:cs="Arial"/>
        <w:b/>
        <w:sz w:val="20"/>
      </w:rPr>
      <w:t xml:space="preserve">                                                                     </w:t>
    </w:r>
  </w:p>
  <w:p w14:paraId="1DD17DDF" w14:textId="77777777" w:rsidR="007A210C" w:rsidRDefault="007A210C">
    <w:pPr>
      <w:pStyle w:val="Encabezado"/>
    </w:pPr>
    <w: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9A"/>
    <w:multiLevelType w:val="hybridMultilevel"/>
    <w:tmpl w:val="2D3E228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5E81"/>
    <w:multiLevelType w:val="hybridMultilevel"/>
    <w:tmpl w:val="6CBC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01209"/>
    <w:multiLevelType w:val="hybridMultilevel"/>
    <w:tmpl w:val="E2F8CC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FF"/>
    <w:rsid w:val="00000E6A"/>
    <w:rsid w:val="000110A6"/>
    <w:rsid w:val="0001448E"/>
    <w:rsid w:val="0001678D"/>
    <w:rsid w:val="00030674"/>
    <w:rsid w:val="00030BFE"/>
    <w:rsid w:val="00073245"/>
    <w:rsid w:val="0007439B"/>
    <w:rsid w:val="000876C9"/>
    <w:rsid w:val="0009289D"/>
    <w:rsid w:val="000A2AE3"/>
    <w:rsid w:val="000B44C5"/>
    <w:rsid w:val="000C50CB"/>
    <w:rsid w:val="000C692E"/>
    <w:rsid w:val="000D2CBF"/>
    <w:rsid w:val="000E103F"/>
    <w:rsid w:val="000E2730"/>
    <w:rsid w:val="000F4F3F"/>
    <w:rsid w:val="00110F20"/>
    <w:rsid w:val="00112AD4"/>
    <w:rsid w:val="001241E7"/>
    <w:rsid w:val="0014109A"/>
    <w:rsid w:val="0014578D"/>
    <w:rsid w:val="00161424"/>
    <w:rsid w:val="00166127"/>
    <w:rsid w:val="001703E4"/>
    <w:rsid w:val="00172CEA"/>
    <w:rsid w:val="00177512"/>
    <w:rsid w:val="00186809"/>
    <w:rsid w:val="00194C1B"/>
    <w:rsid w:val="0019554D"/>
    <w:rsid w:val="0019659B"/>
    <w:rsid w:val="001A3845"/>
    <w:rsid w:val="001A3C22"/>
    <w:rsid w:val="001A3D9E"/>
    <w:rsid w:val="001A44E1"/>
    <w:rsid w:val="001A481D"/>
    <w:rsid w:val="001C3825"/>
    <w:rsid w:val="001C712A"/>
    <w:rsid w:val="001D6A9A"/>
    <w:rsid w:val="001D7CAC"/>
    <w:rsid w:val="0021059A"/>
    <w:rsid w:val="002146B1"/>
    <w:rsid w:val="00215391"/>
    <w:rsid w:val="00226D86"/>
    <w:rsid w:val="002422A9"/>
    <w:rsid w:val="0024364D"/>
    <w:rsid w:val="00247781"/>
    <w:rsid w:val="002533D9"/>
    <w:rsid w:val="0026251F"/>
    <w:rsid w:val="002712E8"/>
    <w:rsid w:val="00284E72"/>
    <w:rsid w:val="00292DF7"/>
    <w:rsid w:val="002956F7"/>
    <w:rsid w:val="00296CF3"/>
    <w:rsid w:val="002A3535"/>
    <w:rsid w:val="002A36A7"/>
    <w:rsid w:val="002A6850"/>
    <w:rsid w:val="002C331E"/>
    <w:rsid w:val="002C6B7B"/>
    <w:rsid w:val="002D1E36"/>
    <w:rsid w:val="002E13DF"/>
    <w:rsid w:val="002E4D9C"/>
    <w:rsid w:val="002F0BA1"/>
    <w:rsid w:val="003041CB"/>
    <w:rsid w:val="00321AC0"/>
    <w:rsid w:val="003242A1"/>
    <w:rsid w:val="003248F5"/>
    <w:rsid w:val="0032762A"/>
    <w:rsid w:val="0033162E"/>
    <w:rsid w:val="00332B02"/>
    <w:rsid w:val="00341B64"/>
    <w:rsid w:val="003454F7"/>
    <w:rsid w:val="003506B7"/>
    <w:rsid w:val="00352F01"/>
    <w:rsid w:val="00355C74"/>
    <w:rsid w:val="003655B4"/>
    <w:rsid w:val="00373E01"/>
    <w:rsid w:val="00376200"/>
    <w:rsid w:val="003A4396"/>
    <w:rsid w:val="003A5E60"/>
    <w:rsid w:val="003B36B3"/>
    <w:rsid w:val="003B60F1"/>
    <w:rsid w:val="003C50C6"/>
    <w:rsid w:val="003D52F0"/>
    <w:rsid w:val="003F145F"/>
    <w:rsid w:val="003F6D6E"/>
    <w:rsid w:val="004115C1"/>
    <w:rsid w:val="00417791"/>
    <w:rsid w:val="00422441"/>
    <w:rsid w:val="00427D8B"/>
    <w:rsid w:val="004317B0"/>
    <w:rsid w:val="004468F8"/>
    <w:rsid w:val="00452DD6"/>
    <w:rsid w:val="00455D39"/>
    <w:rsid w:val="0047177E"/>
    <w:rsid w:val="00484FE3"/>
    <w:rsid w:val="004858C4"/>
    <w:rsid w:val="004A3033"/>
    <w:rsid w:val="004B0677"/>
    <w:rsid w:val="004B12AE"/>
    <w:rsid w:val="004B2C83"/>
    <w:rsid w:val="004B6968"/>
    <w:rsid w:val="004C3FBB"/>
    <w:rsid w:val="004D0A91"/>
    <w:rsid w:val="004D409D"/>
    <w:rsid w:val="004E0652"/>
    <w:rsid w:val="004E109B"/>
    <w:rsid w:val="004E312E"/>
    <w:rsid w:val="004F0D60"/>
    <w:rsid w:val="005025A2"/>
    <w:rsid w:val="005073DE"/>
    <w:rsid w:val="005151AC"/>
    <w:rsid w:val="00531AB8"/>
    <w:rsid w:val="00531E01"/>
    <w:rsid w:val="00546CD4"/>
    <w:rsid w:val="0055408E"/>
    <w:rsid w:val="005564A8"/>
    <w:rsid w:val="005622CF"/>
    <w:rsid w:val="00566179"/>
    <w:rsid w:val="00571D00"/>
    <w:rsid w:val="00591A41"/>
    <w:rsid w:val="005A2008"/>
    <w:rsid w:val="005B07CE"/>
    <w:rsid w:val="005B732A"/>
    <w:rsid w:val="005C51A3"/>
    <w:rsid w:val="005C66FC"/>
    <w:rsid w:val="005D7B4A"/>
    <w:rsid w:val="005E20BD"/>
    <w:rsid w:val="00611E2E"/>
    <w:rsid w:val="006167F2"/>
    <w:rsid w:val="00616C17"/>
    <w:rsid w:val="006235E7"/>
    <w:rsid w:val="00623EA2"/>
    <w:rsid w:val="006352B8"/>
    <w:rsid w:val="0065157B"/>
    <w:rsid w:val="00663825"/>
    <w:rsid w:val="00664169"/>
    <w:rsid w:val="006706DD"/>
    <w:rsid w:val="006757EF"/>
    <w:rsid w:val="00676520"/>
    <w:rsid w:val="00691EE6"/>
    <w:rsid w:val="00693631"/>
    <w:rsid w:val="00695441"/>
    <w:rsid w:val="006B393E"/>
    <w:rsid w:val="00704297"/>
    <w:rsid w:val="00706673"/>
    <w:rsid w:val="007251AD"/>
    <w:rsid w:val="007271D7"/>
    <w:rsid w:val="00735BA4"/>
    <w:rsid w:val="00736546"/>
    <w:rsid w:val="00742E0C"/>
    <w:rsid w:val="00752250"/>
    <w:rsid w:val="00754376"/>
    <w:rsid w:val="00770174"/>
    <w:rsid w:val="00772698"/>
    <w:rsid w:val="007757CB"/>
    <w:rsid w:val="00782388"/>
    <w:rsid w:val="007858CE"/>
    <w:rsid w:val="00786EC7"/>
    <w:rsid w:val="00787FCF"/>
    <w:rsid w:val="007A210C"/>
    <w:rsid w:val="007A2286"/>
    <w:rsid w:val="007A2398"/>
    <w:rsid w:val="007A40B2"/>
    <w:rsid w:val="007A438B"/>
    <w:rsid w:val="007C28F9"/>
    <w:rsid w:val="007C2F64"/>
    <w:rsid w:val="007E0D6A"/>
    <w:rsid w:val="007E2396"/>
    <w:rsid w:val="007E71EB"/>
    <w:rsid w:val="007F71EB"/>
    <w:rsid w:val="00800091"/>
    <w:rsid w:val="0080075C"/>
    <w:rsid w:val="00806B22"/>
    <w:rsid w:val="00811CBD"/>
    <w:rsid w:val="00814E81"/>
    <w:rsid w:val="008202F1"/>
    <w:rsid w:val="00826984"/>
    <w:rsid w:val="00830E77"/>
    <w:rsid w:val="00835757"/>
    <w:rsid w:val="0085642C"/>
    <w:rsid w:val="00861EEB"/>
    <w:rsid w:val="008724BE"/>
    <w:rsid w:val="00873D9E"/>
    <w:rsid w:val="008745DE"/>
    <w:rsid w:val="008765A2"/>
    <w:rsid w:val="0088446F"/>
    <w:rsid w:val="00884D71"/>
    <w:rsid w:val="0088656D"/>
    <w:rsid w:val="00886893"/>
    <w:rsid w:val="0089527C"/>
    <w:rsid w:val="008A0B22"/>
    <w:rsid w:val="008B2E17"/>
    <w:rsid w:val="008C3337"/>
    <w:rsid w:val="008D1864"/>
    <w:rsid w:val="008D5AD0"/>
    <w:rsid w:val="008E0013"/>
    <w:rsid w:val="008E0270"/>
    <w:rsid w:val="008E1984"/>
    <w:rsid w:val="008E538B"/>
    <w:rsid w:val="008E6E03"/>
    <w:rsid w:val="008F2672"/>
    <w:rsid w:val="00901199"/>
    <w:rsid w:val="00924F79"/>
    <w:rsid w:val="00930ECC"/>
    <w:rsid w:val="00945032"/>
    <w:rsid w:val="00956C5E"/>
    <w:rsid w:val="00966783"/>
    <w:rsid w:val="00970FB9"/>
    <w:rsid w:val="00974DB2"/>
    <w:rsid w:val="009811D7"/>
    <w:rsid w:val="00984395"/>
    <w:rsid w:val="00985FEE"/>
    <w:rsid w:val="009959DF"/>
    <w:rsid w:val="009B14C0"/>
    <w:rsid w:val="009D1819"/>
    <w:rsid w:val="009D71A2"/>
    <w:rsid w:val="009E2811"/>
    <w:rsid w:val="009E5918"/>
    <w:rsid w:val="009E5B27"/>
    <w:rsid w:val="009F4D95"/>
    <w:rsid w:val="00A11862"/>
    <w:rsid w:val="00A170E0"/>
    <w:rsid w:val="00A2056D"/>
    <w:rsid w:val="00A2319D"/>
    <w:rsid w:val="00A43CD5"/>
    <w:rsid w:val="00A460CF"/>
    <w:rsid w:val="00A47B3D"/>
    <w:rsid w:val="00A5540A"/>
    <w:rsid w:val="00A613C8"/>
    <w:rsid w:val="00A8432C"/>
    <w:rsid w:val="00A864A8"/>
    <w:rsid w:val="00A90435"/>
    <w:rsid w:val="00A955B8"/>
    <w:rsid w:val="00AA22A4"/>
    <w:rsid w:val="00AA6400"/>
    <w:rsid w:val="00AA6D07"/>
    <w:rsid w:val="00AB08BF"/>
    <w:rsid w:val="00AB6A03"/>
    <w:rsid w:val="00AC706E"/>
    <w:rsid w:val="00AD0676"/>
    <w:rsid w:val="00AE0FFF"/>
    <w:rsid w:val="00AE577A"/>
    <w:rsid w:val="00AE78B4"/>
    <w:rsid w:val="00AF4EE3"/>
    <w:rsid w:val="00B01BBF"/>
    <w:rsid w:val="00B12472"/>
    <w:rsid w:val="00B146C8"/>
    <w:rsid w:val="00B15228"/>
    <w:rsid w:val="00B224BF"/>
    <w:rsid w:val="00B26302"/>
    <w:rsid w:val="00B273C8"/>
    <w:rsid w:val="00B4376A"/>
    <w:rsid w:val="00B56EAA"/>
    <w:rsid w:val="00B73A8E"/>
    <w:rsid w:val="00B76EA4"/>
    <w:rsid w:val="00B85034"/>
    <w:rsid w:val="00B90564"/>
    <w:rsid w:val="00BB44A7"/>
    <w:rsid w:val="00BB72E9"/>
    <w:rsid w:val="00BC353E"/>
    <w:rsid w:val="00BD07E3"/>
    <w:rsid w:val="00BD3908"/>
    <w:rsid w:val="00BD3D64"/>
    <w:rsid w:val="00BE1064"/>
    <w:rsid w:val="00BE34C9"/>
    <w:rsid w:val="00BE588F"/>
    <w:rsid w:val="00BE655E"/>
    <w:rsid w:val="00BF2F86"/>
    <w:rsid w:val="00BF683C"/>
    <w:rsid w:val="00C049F0"/>
    <w:rsid w:val="00C10497"/>
    <w:rsid w:val="00C145CD"/>
    <w:rsid w:val="00C405BF"/>
    <w:rsid w:val="00C46960"/>
    <w:rsid w:val="00C50D35"/>
    <w:rsid w:val="00C531F6"/>
    <w:rsid w:val="00C5482D"/>
    <w:rsid w:val="00C64A50"/>
    <w:rsid w:val="00C6754A"/>
    <w:rsid w:val="00C762AB"/>
    <w:rsid w:val="00C826A1"/>
    <w:rsid w:val="00C8311C"/>
    <w:rsid w:val="00C8766B"/>
    <w:rsid w:val="00C87DA8"/>
    <w:rsid w:val="00C91D88"/>
    <w:rsid w:val="00CA33C6"/>
    <w:rsid w:val="00CA5CBA"/>
    <w:rsid w:val="00CB251F"/>
    <w:rsid w:val="00CB4DDF"/>
    <w:rsid w:val="00CB713A"/>
    <w:rsid w:val="00CC7ACC"/>
    <w:rsid w:val="00CD180A"/>
    <w:rsid w:val="00CF11E4"/>
    <w:rsid w:val="00CF3955"/>
    <w:rsid w:val="00CF4ADC"/>
    <w:rsid w:val="00D146ED"/>
    <w:rsid w:val="00D26769"/>
    <w:rsid w:val="00D32672"/>
    <w:rsid w:val="00D36742"/>
    <w:rsid w:val="00D407F2"/>
    <w:rsid w:val="00D41426"/>
    <w:rsid w:val="00D55D34"/>
    <w:rsid w:val="00D64138"/>
    <w:rsid w:val="00D647DC"/>
    <w:rsid w:val="00D75129"/>
    <w:rsid w:val="00DA153E"/>
    <w:rsid w:val="00DA15D6"/>
    <w:rsid w:val="00DA7F19"/>
    <w:rsid w:val="00DC0F18"/>
    <w:rsid w:val="00DC411B"/>
    <w:rsid w:val="00DC4233"/>
    <w:rsid w:val="00DD3604"/>
    <w:rsid w:val="00DF3B5A"/>
    <w:rsid w:val="00DF65B9"/>
    <w:rsid w:val="00DF7F65"/>
    <w:rsid w:val="00E0165B"/>
    <w:rsid w:val="00E01E4D"/>
    <w:rsid w:val="00E2145D"/>
    <w:rsid w:val="00E24A20"/>
    <w:rsid w:val="00E34E97"/>
    <w:rsid w:val="00E459D8"/>
    <w:rsid w:val="00E46377"/>
    <w:rsid w:val="00E52BA3"/>
    <w:rsid w:val="00E54AAE"/>
    <w:rsid w:val="00E56B97"/>
    <w:rsid w:val="00E62E18"/>
    <w:rsid w:val="00E67162"/>
    <w:rsid w:val="00E83362"/>
    <w:rsid w:val="00E91CA3"/>
    <w:rsid w:val="00EA5746"/>
    <w:rsid w:val="00EA7E4B"/>
    <w:rsid w:val="00EB3A86"/>
    <w:rsid w:val="00EB3D53"/>
    <w:rsid w:val="00ED327F"/>
    <w:rsid w:val="00ED54E6"/>
    <w:rsid w:val="00EF6824"/>
    <w:rsid w:val="00F13BC4"/>
    <w:rsid w:val="00F16E9C"/>
    <w:rsid w:val="00F209B9"/>
    <w:rsid w:val="00F212AC"/>
    <w:rsid w:val="00F224CF"/>
    <w:rsid w:val="00F332BC"/>
    <w:rsid w:val="00F37655"/>
    <w:rsid w:val="00F40CC4"/>
    <w:rsid w:val="00F423F7"/>
    <w:rsid w:val="00F44280"/>
    <w:rsid w:val="00F47371"/>
    <w:rsid w:val="00F54C19"/>
    <w:rsid w:val="00F8019A"/>
    <w:rsid w:val="00F805F6"/>
    <w:rsid w:val="00FA462D"/>
    <w:rsid w:val="00FA6797"/>
    <w:rsid w:val="00FC06B8"/>
    <w:rsid w:val="00FC2F19"/>
    <w:rsid w:val="00FC5C52"/>
    <w:rsid w:val="00FD4EFA"/>
    <w:rsid w:val="00FF66B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65341"/>
  <w15:docId w15:val="{E808CC6B-0923-4EFD-9063-8A857226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FF"/>
    <w:pPr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sz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2533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E0FFF"/>
    <w:pPr>
      <w:keepNext/>
      <w:spacing w:before="240" w:after="60"/>
      <w:outlineLvl w:val="1"/>
    </w:pPr>
    <w:rPr>
      <w:b/>
      <w: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1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A21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210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591A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val="es-ES" w:eastAsia="ko-KR"/>
    </w:rPr>
  </w:style>
  <w:style w:type="paragraph" w:styleId="Mapadeldocumento">
    <w:name w:val="Document Map"/>
    <w:basedOn w:val="Normal"/>
    <w:semiHidden/>
    <w:rsid w:val="00355C74"/>
    <w:pPr>
      <w:shd w:val="clear" w:color="auto" w:fill="000080"/>
    </w:pPr>
    <w:rPr>
      <w:rFonts w:ascii="Tahoma" w:hAnsi="Tahoma" w:cs="Tahoma"/>
      <w:sz w:val="20"/>
    </w:rPr>
  </w:style>
  <w:style w:type="character" w:customStyle="1" w:styleId="Ttulo1Car">
    <w:name w:val="Título 1 Car"/>
    <w:link w:val="Ttulo1"/>
    <w:rsid w:val="002533D9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EncabezadoCar">
    <w:name w:val="Encabezado Car"/>
    <w:link w:val="Encabezado"/>
    <w:rsid w:val="002533D9"/>
    <w:rPr>
      <w:rFonts w:ascii="Arial" w:hAnsi="Arial"/>
      <w:sz w:val="22"/>
      <w:lang w:val="es-ES_tradnl" w:eastAsia="en-US"/>
    </w:rPr>
  </w:style>
  <w:style w:type="paragraph" w:styleId="Sinespaciado">
    <w:name w:val="No Spacing"/>
    <w:uiPriority w:val="1"/>
    <w:qFormat/>
    <w:rsid w:val="002533D9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A30C-359E-40A9-B693-4A937588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DE CHEQUEO PARA TRABAJO CON ESCALERAS</vt:lpstr>
      <vt:lpstr>LISTA DE CHEQUEO PARA TRABAJO CON ESCALERAS</vt:lpstr>
    </vt:vector>
  </TitlesOfParts>
  <Company>BP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 PARA TRABAJO CON ESCALERAS</dc:title>
  <dc:creator>BPPassPort User</dc:creator>
  <cp:lastModifiedBy>Sandy Poveda Vargas</cp:lastModifiedBy>
  <cp:revision>2</cp:revision>
  <dcterms:created xsi:type="dcterms:W3CDTF">2023-08-31T14:44:00Z</dcterms:created>
  <dcterms:modified xsi:type="dcterms:W3CDTF">2023-08-31T14:44:00Z</dcterms:modified>
</cp:coreProperties>
</file>