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"/>
        <w:tblW w:w="11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"/>
        <w:gridCol w:w="361"/>
        <w:gridCol w:w="359"/>
        <w:gridCol w:w="357"/>
        <w:gridCol w:w="357"/>
        <w:gridCol w:w="566"/>
        <w:gridCol w:w="364"/>
        <w:gridCol w:w="364"/>
        <w:gridCol w:w="361"/>
        <w:gridCol w:w="356"/>
        <w:gridCol w:w="351"/>
        <w:gridCol w:w="348"/>
        <w:gridCol w:w="345"/>
        <w:gridCol w:w="364"/>
        <w:gridCol w:w="363"/>
        <w:gridCol w:w="357"/>
        <w:gridCol w:w="352"/>
        <w:gridCol w:w="348"/>
        <w:gridCol w:w="344"/>
        <w:gridCol w:w="312"/>
        <w:gridCol w:w="363"/>
        <w:gridCol w:w="353"/>
        <w:gridCol w:w="346"/>
        <w:gridCol w:w="341"/>
        <w:gridCol w:w="402"/>
        <w:gridCol w:w="400"/>
        <w:gridCol w:w="312"/>
        <w:gridCol w:w="312"/>
        <w:gridCol w:w="312"/>
        <w:gridCol w:w="312"/>
        <w:gridCol w:w="312"/>
        <w:gridCol w:w="312"/>
        <w:gridCol w:w="312"/>
      </w:tblGrid>
      <w:tr w:rsidR="000A6A41" w:rsidRPr="00D21696" w14:paraId="0DFCA755" w14:textId="77777777" w:rsidTr="000A6A41">
        <w:trPr>
          <w:trHeight w:val="450"/>
        </w:trPr>
        <w:tc>
          <w:tcPr>
            <w:tcW w:w="11466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D2E4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01206A05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538FF897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55408A3A" w14:textId="77777777" w:rsidR="000A6A41" w:rsidRPr="00CD5635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</w:rPr>
            </w:pPr>
          </w:p>
          <w:p w14:paraId="2803C26A" w14:textId="77777777" w:rsidR="00274355" w:rsidRPr="00D21696" w:rsidRDefault="00274355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760E7E96" w14:textId="77777777" w:rsidR="00681F7F" w:rsidRDefault="00681F7F" w:rsidP="0027435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33463333" w14:textId="06B2024A" w:rsidR="000A6A41" w:rsidRPr="00D21696" w:rsidRDefault="00AA2358" w:rsidP="0027435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D21696">
              <w:rPr>
                <w:rFonts w:ascii="Arial Narrow" w:hAnsi="Arial Narrow"/>
                <w:b/>
                <w:bCs/>
                <w:szCs w:val="24"/>
              </w:rPr>
              <w:t xml:space="preserve">MINISTERIO DE SALUD Y PROTECCIÓN SOCIAL </w:t>
            </w:r>
          </w:p>
          <w:p w14:paraId="27270B70" w14:textId="0B3FFBB3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D21696">
              <w:rPr>
                <w:rFonts w:ascii="Arial Narrow" w:hAnsi="Arial Narrow"/>
                <w:b/>
                <w:bCs/>
                <w:szCs w:val="24"/>
              </w:rPr>
              <w:t xml:space="preserve">PROGRAMA </w:t>
            </w:r>
            <w:r w:rsidR="00DF0037" w:rsidRPr="00D21696">
              <w:rPr>
                <w:rFonts w:ascii="Arial Narrow" w:hAnsi="Arial Narrow"/>
                <w:b/>
                <w:bCs/>
                <w:szCs w:val="24"/>
              </w:rPr>
              <w:t xml:space="preserve">NACIONAL DE </w:t>
            </w:r>
            <w:r w:rsidR="002758B3">
              <w:rPr>
                <w:rFonts w:ascii="Arial Narrow" w:hAnsi="Arial Narrow"/>
                <w:b/>
                <w:bCs/>
                <w:szCs w:val="24"/>
              </w:rPr>
              <w:t>PREVENCIÓ</w:t>
            </w:r>
            <w:r w:rsidR="00EE6FA7">
              <w:rPr>
                <w:rFonts w:ascii="Arial Narrow" w:hAnsi="Arial Narrow"/>
                <w:b/>
                <w:bCs/>
                <w:szCs w:val="24"/>
              </w:rPr>
              <w:t xml:space="preserve">N Y CONTROL DE LA </w:t>
            </w:r>
            <w:r w:rsidR="00DF0037" w:rsidRPr="00D21696">
              <w:rPr>
                <w:rFonts w:ascii="Arial Narrow" w:hAnsi="Arial Narrow"/>
                <w:b/>
                <w:bCs/>
                <w:szCs w:val="24"/>
              </w:rPr>
              <w:t>TUBERCULOSIS</w:t>
            </w:r>
          </w:p>
          <w:p w14:paraId="30A7B940" w14:textId="77777777" w:rsidR="002758B3" w:rsidRDefault="002758B3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31B82FE5" w14:textId="77777777" w:rsidR="00F3319D" w:rsidRDefault="00F3319D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14:paraId="1FEE8E59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D21696">
              <w:rPr>
                <w:rFonts w:ascii="Arial Narrow" w:hAnsi="Arial Narrow"/>
                <w:b/>
                <w:bCs/>
                <w:szCs w:val="24"/>
              </w:rPr>
              <w:t>INSTRUMENTO</w:t>
            </w:r>
            <w:r w:rsidR="00AA2358" w:rsidRPr="00D21696">
              <w:rPr>
                <w:rFonts w:ascii="Arial Narrow" w:hAnsi="Arial Narrow"/>
                <w:b/>
                <w:bCs/>
                <w:szCs w:val="24"/>
              </w:rPr>
              <w:t xml:space="preserve"> PARA</w:t>
            </w:r>
          </w:p>
          <w:p w14:paraId="75C126DB" w14:textId="2CA325A2" w:rsidR="000A6A41" w:rsidRPr="00D21696" w:rsidRDefault="000A6A41" w:rsidP="007B75E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D21696">
              <w:rPr>
                <w:rFonts w:ascii="Arial Narrow" w:hAnsi="Arial Narrow"/>
                <w:b/>
                <w:bCs/>
                <w:szCs w:val="24"/>
              </w:rPr>
              <w:t xml:space="preserve">ASISTENCIA TÉCNICA A PRESTADORES DE SERVICIOS DE SALUD PÚBLICOS Y PRIVADOS </w:t>
            </w:r>
          </w:p>
        </w:tc>
      </w:tr>
      <w:tr w:rsidR="000A6A41" w:rsidRPr="00D21696" w14:paraId="5665BAEF" w14:textId="77777777" w:rsidTr="000A6A41">
        <w:trPr>
          <w:trHeight w:val="450"/>
        </w:trPr>
        <w:tc>
          <w:tcPr>
            <w:tcW w:w="1146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C207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0A6A41" w:rsidRPr="00D21696" w14:paraId="6F2F2A2A" w14:textId="77777777" w:rsidTr="000A6A41">
        <w:trPr>
          <w:trHeight w:val="450"/>
        </w:trPr>
        <w:tc>
          <w:tcPr>
            <w:tcW w:w="1146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156E4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0A6A41" w:rsidRPr="00D21696" w14:paraId="635903AE" w14:textId="77777777" w:rsidTr="000A6A41">
        <w:trPr>
          <w:trHeight w:val="75"/>
        </w:trPr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7614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1F7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E9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96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8500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300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A2DB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752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A7C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5A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A9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B1F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59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779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4A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6D0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73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17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C3E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4ED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C880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3D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C6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0DB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984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968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C91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46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5F0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2F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B96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C0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E66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68EF283D" w14:textId="77777777" w:rsidR="000A6A41" w:rsidRPr="00D21696" w:rsidRDefault="000A6A41" w:rsidP="000A6A41">
      <w:pPr>
        <w:spacing w:after="0"/>
        <w:rPr>
          <w:rFonts w:ascii="Arial Narrow" w:hAnsi="Arial Narrow"/>
        </w:rPr>
      </w:pPr>
    </w:p>
    <w:p w14:paraId="39E799EE" w14:textId="77777777" w:rsidR="00DF0037" w:rsidRPr="00D21696" w:rsidRDefault="00DF0037" w:rsidP="00DF0037">
      <w:pPr>
        <w:spacing w:after="0"/>
        <w:ind w:left="-567"/>
        <w:rPr>
          <w:rFonts w:ascii="Arial Narrow" w:hAnsi="Arial Narrow"/>
        </w:rPr>
      </w:pPr>
      <w:r w:rsidRPr="00D21696">
        <w:rPr>
          <w:rFonts w:ascii="Arial Narrow" w:hAnsi="Arial Narrow"/>
        </w:rPr>
        <w:t>DEPARTAMENTO: _______________________MUNICIPIO</w:t>
      </w:r>
      <w:r w:rsidR="00E6272A" w:rsidRPr="00D21696">
        <w:rPr>
          <w:rFonts w:ascii="Arial Narrow" w:hAnsi="Arial Narrow"/>
        </w:rPr>
        <w:t>/DISTRITO____</w:t>
      </w:r>
      <w:r w:rsidRPr="00D21696">
        <w:rPr>
          <w:rFonts w:ascii="Arial Narrow" w:hAnsi="Arial Narrow"/>
        </w:rPr>
        <w:t>____________FECHA: _________</w:t>
      </w:r>
      <w:r w:rsidR="00DA7F6F" w:rsidRPr="00D21696">
        <w:rPr>
          <w:rFonts w:ascii="Arial Narrow" w:hAnsi="Arial Narrow"/>
        </w:rPr>
        <w:t>_</w:t>
      </w:r>
      <w:r w:rsidRPr="00D21696">
        <w:rPr>
          <w:rFonts w:ascii="Arial Narrow" w:hAnsi="Arial Narrow"/>
        </w:rPr>
        <w:t>_</w:t>
      </w:r>
      <w:r w:rsidR="00E6272A" w:rsidRPr="00D21696">
        <w:rPr>
          <w:rFonts w:ascii="Arial Narrow" w:hAnsi="Arial Narrow"/>
        </w:rPr>
        <w:t>_</w:t>
      </w:r>
    </w:p>
    <w:p w14:paraId="05091D46" w14:textId="77777777" w:rsidR="00DF0037" w:rsidRPr="00D21696" w:rsidRDefault="00DF0037" w:rsidP="00DF0037">
      <w:pPr>
        <w:spacing w:after="0"/>
        <w:ind w:left="-567"/>
        <w:rPr>
          <w:rFonts w:ascii="Arial Narrow" w:hAnsi="Arial Narrow"/>
        </w:rPr>
      </w:pPr>
      <w:r w:rsidRPr="00D21696">
        <w:rPr>
          <w:rFonts w:ascii="Arial Narrow" w:hAnsi="Arial Narrow"/>
        </w:rPr>
        <w:t>NOMBRE DE LA IPS: _____________________________________________________________</w:t>
      </w:r>
      <w:r w:rsidR="00E6272A" w:rsidRPr="00D21696">
        <w:rPr>
          <w:rFonts w:ascii="Arial Narrow" w:hAnsi="Arial Narrow"/>
        </w:rPr>
        <w:t>_____</w:t>
      </w:r>
      <w:r w:rsidRPr="00D21696">
        <w:rPr>
          <w:rFonts w:ascii="Arial Narrow" w:hAnsi="Arial Narrow"/>
        </w:rPr>
        <w:t>_____</w:t>
      </w:r>
      <w:r w:rsidR="00DA7F6F" w:rsidRPr="00D21696">
        <w:rPr>
          <w:rFonts w:ascii="Arial Narrow" w:hAnsi="Arial Narrow"/>
        </w:rPr>
        <w:t>__</w:t>
      </w:r>
      <w:r w:rsidRPr="00D21696">
        <w:rPr>
          <w:rFonts w:ascii="Arial Narrow" w:hAnsi="Arial Narrow"/>
        </w:rPr>
        <w:t>_</w:t>
      </w:r>
      <w:r w:rsidR="00DA7F6F" w:rsidRPr="00D21696">
        <w:rPr>
          <w:rFonts w:ascii="Arial Narrow" w:hAnsi="Arial Narrow"/>
        </w:rPr>
        <w:t>_</w:t>
      </w:r>
    </w:p>
    <w:p w14:paraId="49B4C9CA" w14:textId="77777777" w:rsidR="00DF0037" w:rsidRPr="00D21696" w:rsidRDefault="00DF0037" w:rsidP="00DF0037">
      <w:pPr>
        <w:spacing w:after="0"/>
        <w:ind w:left="-567"/>
        <w:rPr>
          <w:rFonts w:ascii="Arial Narrow" w:hAnsi="Arial Narrow"/>
        </w:rPr>
      </w:pPr>
      <w:r w:rsidRPr="00D21696">
        <w:rPr>
          <w:rFonts w:ascii="Arial Narrow" w:hAnsi="Arial Narrow"/>
        </w:rPr>
        <w:t>DIRECCIÓN: ________________________________________TELEFÓNO: ______________________</w:t>
      </w:r>
      <w:r w:rsidR="00E6272A" w:rsidRPr="00D21696">
        <w:rPr>
          <w:rFonts w:ascii="Arial Narrow" w:hAnsi="Arial Narrow"/>
        </w:rPr>
        <w:t>_____</w:t>
      </w:r>
      <w:r w:rsidRPr="00D21696">
        <w:rPr>
          <w:rFonts w:ascii="Arial Narrow" w:hAnsi="Arial Narrow"/>
        </w:rPr>
        <w:t>_</w:t>
      </w:r>
      <w:r w:rsidR="00DA7F6F" w:rsidRPr="00D21696">
        <w:rPr>
          <w:rFonts w:ascii="Arial Narrow" w:hAnsi="Arial Narrow"/>
        </w:rPr>
        <w:t>___</w:t>
      </w:r>
    </w:p>
    <w:p w14:paraId="37AE2F89" w14:textId="77777777" w:rsidR="00DF0037" w:rsidRPr="00D21696" w:rsidRDefault="00DF0037" w:rsidP="00DF0037">
      <w:pPr>
        <w:spacing w:after="0"/>
        <w:ind w:left="-567"/>
        <w:rPr>
          <w:rFonts w:ascii="Arial Narrow" w:hAnsi="Arial Narrow"/>
        </w:rPr>
      </w:pPr>
      <w:r w:rsidRPr="00D21696">
        <w:rPr>
          <w:rFonts w:ascii="Arial Narrow" w:hAnsi="Arial Narrow"/>
        </w:rPr>
        <w:t>NOMBRE DEL GERENTE O COORDINADOR: ______________________________________________</w:t>
      </w:r>
      <w:r w:rsidR="00DA7F6F" w:rsidRPr="00D21696">
        <w:rPr>
          <w:rFonts w:ascii="Arial Narrow" w:hAnsi="Arial Narrow"/>
        </w:rPr>
        <w:t>_</w:t>
      </w:r>
      <w:r w:rsidRPr="00D21696">
        <w:rPr>
          <w:rFonts w:ascii="Arial Narrow" w:hAnsi="Arial Narrow"/>
        </w:rPr>
        <w:t>_</w:t>
      </w:r>
      <w:r w:rsidR="00DA7F6F" w:rsidRPr="00D21696">
        <w:rPr>
          <w:rFonts w:ascii="Arial Narrow" w:hAnsi="Arial Narrow"/>
        </w:rPr>
        <w:t>_</w:t>
      </w:r>
      <w:r w:rsidR="00E6272A" w:rsidRPr="00D21696">
        <w:rPr>
          <w:rFonts w:ascii="Arial Narrow" w:hAnsi="Arial Narrow"/>
        </w:rPr>
        <w:t>_____</w:t>
      </w:r>
    </w:p>
    <w:p w14:paraId="30627CDA" w14:textId="5490CAC0" w:rsidR="00DF0037" w:rsidRPr="00D21696" w:rsidRDefault="00DF0037" w:rsidP="00DF0037">
      <w:pPr>
        <w:spacing w:after="0"/>
        <w:ind w:left="-567"/>
        <w:rPr>
          <w:rFonts w:ascii="Arial Narrow" w:hAnsi="Arial Narrow"/>
        </w:rPr>
      </w:pPr>
      <w:r w:rsidRPr="00D21696">
        <w:rPr>
          <w:rFonts w:ascii="Arial Narrow" w:hAnsi="Arial Narrow"/>
        </w:rPr>
        <w:t xml:space="preserve">CORREO ELECTRÓNICO: ___________________________________NIVEL DE </w:t>
      </w:r>
      <w:r w:rsidR="002758B3">
        <w:rPr>
          <w:rFonts w:ascii="Arial Narrow" w:hAnsi="Arial Narrow"/>
        </w:rPr>
        <w:t>COMPLEJIDAD</w:t>
      </w:r>
      <w:r w:rsidRPr="00D21696">
        <w:rPr>
          <w:rFonts w:ascii="Arial Narrow" w:hAnsi="Arial Narrow"/>
        </w:rPr>
        <w:t>: ___________</w:t>
      </w:r>
      <w:r w:rsidR="002758B3">
        <w:rPr>
          <w:rFonts w:ascii="Arial Narrow" w:hAnsi="Arial Narrow"/>
        </w:rPr>
        <w:t>__</w:t>
      </w:r>
    </w:p>
    <w:p w14:paraId="71DEC754" w14:textId="09115F9D" w:rsidR="00DA7F6F" w:rsidRDefault="00DF0037" w:rsidP="007B75E6">
      <w:pPr>
        <w:spacing w:after="0"/>
        <w:ind w:left="-567"/>
        <w:rPr>
          <w:rFonts w:ascii="Arial Narrow" w:hAnsi="Arial Narrow"/>
        </w:rPr>
      </w:pPr>
      <w:r w:rsidRPr="00D21696">
        <w:rPr>
          <w:rFonts w:ascii="Arial Narrow" w:hAnsi="Arial Narrow"/>
        </w:rPr>
        <w:t>HORARIO DE ATENCIÓN DE LA IPS: ____________________________.</w:t>
      </w:r>
    </w:p>
    <w:p w14:paraId="7A8DCA9F" w14:textId="77777777" w:rsidR="007B75E6" w:rsidRPr="00D21696" w:rsidRDefault="007B75E6" w:rsidP="007B75E6">
      <w:pPr>
        <w:spacing w:after="0"/>
        <w:rPr>
          <w:rFonts w:ascii="Arial Narrow" w:hAnsi="Arial Narrow"/>
        </w:rPr>
      </w:pPr>
    </w:p>
    <w:p w14:paraId="0A91D8F4" w14:textId="77777777" w:rsidR="000A6A41" w:rsidRPr="00D21696" w:rsidRDefault="00DF0037" w:rsidP="00DF0037">
      <w:pPr>
        <w:pStyle w:val="Prrafodelista"/>
        <w:numPr>
          <w:ilvl w:val="0"/>
          <w:numId w:val="30"/>
        </w:numPr>
        <w:spacing w:after="0"/>
        <w:rPr>
          <w:rFonts w:ascii="Arial Narrow" w:hAnsi="Arial Narrow"/>
          <w:b/>
          <w:bCs/>
          <w:sz w:val="20"/>
        </w:rPr>
      </w:pPr>
      <w:r w:rsidRPr="00D21696">
        <w:rPr>
          <w:rFonts w:ascii="Arial Narrow" w:hAnsi="Arial Narrow"/>
          <w:b/>
          <w:bCs/>
        </w:rPr>
        <w:t>TALENTO HUMANO.</w:t>
      </w:r>
    </w:p>
    <w:p w14:paraId="183CD0CD" w14:textId="77777777" w:rsidR="000A6A41" w:rsidRPr="00D21696" w:rsidRDefault="000A6A41" w:rsidP="000A6A41">
      <w:pPr>
        <w:spacing w:after="0"/>
        <w:ind w:left="-567"/>
        <w:rPr>
          <w:rFonts w:ascii="Arial Narrow" w:hAnsi="Arial Narrow"/>
          <w:b/>
          <w:sz w:val="20"/>
        </w:rPr>
      </w:pPr>
      <w:r w:rsidRPr="00D21696">
        <w:rPr>
          <w:rFonts w:ascii="Arial Narrow" w:hAnsi="Arial Narrow"/>
          <w:b/>
          <w:sz w:val="20"/>
        </w:rPr>
        <w:t xml:space="preserve"> (Describa el talento humano responsable del programa de tuberculosis en la IPS)</w:t>
      </w:r>
    </w:p>
    <w:tbl>
      <w:tblPr>
        <w:tblStyle w:val="Tablaconcuadrcula"/>
        <w:tblW w:w="10207" w:type="dxa"/>
        <w:tblInd w:w="-998" w:type="dxa"/>
        <w:tblLook w:val="04A0" w:firstRow="1" w:lastRow="0" w:firstColumn="1" w:lastColumn="0" w:noHBand="0" w:noVBand="1"/>
      </w:tblPr>
      <w:tblGrid>
        <w:gridCol w:w="2405"/>
        <w:gridCol w:w="2410"/>
        <w:gridCol w:w="1566"/>
        <w:gridCol w:w="1802"/>
        <w:gridCol w:w="2024"/>
      </w:tblGrid>
      <w:tr w:rsidR="000A6A41" w:rsidRPr="00D21696" w14:paraId="3BDB4202" w14:textId="77777777" w:rsidTr="00DA7F6F">
        <w:tc>
          <w:tcPr>
            <w:tcW w:w="2405" w:type="dxa"/>
            <w:shd w:val="clear" w:color="auto" w:fill="BDD6EE" w:themeFill="accent5" w:themeFillTint="66"/>
          </w:tcPr>
          <w:p w14:paraId="7022F8E0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</w:rPr>
              <w:t>Nombre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08B29041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</w:rPr>
              <w:t>Apellidos</w:t>
            </w:r>
          </w:p>
        </w:tc>
        <w:tc>
          <w:tcPr>
            <w:tcW w:w="1566" w:type="dxa"/>
            <w:shd w:val="clear" w:color="auto" w:fill="BDD6EE" w:themeFill="accent5" w:themeFillTint="66"/>
          </w:tcPr>
          <w:p w14:paraId="4554D039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</w:rPr>
              <w:t xml:space="preserve">Profesión </w:t>
            </w:r>
          </w:p>
        </w:tc>
        <w:tc>
          <w:tcPr>
            <w:tcW w:w="1802" w:type="dxa"/>
            <w:shd w:val="clear" w:color="auto" w:fill="BDD6EE" w:themeFill="accent5" w:themeFillTint="66"/>
          </w:tcPr>
          <w:p w14:paraId="61C506E7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</w:rPr>
              <w:t>Teléfono</w:t>
            </w:r>
          </w:p>
        </w:tc>
        <w:tc>
          <w:tcPr>
            <w:tcW w:w="2024" w:type="dxa"/>
            <w:shd w:val="clear" w:color="auto" w:fill="BDD6EE" w:themeFill="accent5" w:themeFillTint="66"/>
          </w:tcPr>
          <w:p w14:paraId="5EA6B0D8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</w:rPr>
              <w:t xml:space="preserve">Correo electrónico </w:t>
            </w:r>
          </w:p>
        </w:tc>
      </w:tr>
      <w:tr w:rsidR="000A6A41" w:rsidRPr="00D21696" w14:paraId="511906D4" w14:textId="77777777" w:rsidTr="00DA7F6F">
        <w:tc>
          <w:tcPr>
            <w:tcW w:w="2405" w:type="dxa"/>
          </w:tcPr>
          <w:p w14:paraId="65802403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7FF26665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</w:tcPr>
          <w:p w14:paraId="114F32B2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</w:tcPr>
          <w:p w14:paraId="26588FD6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024" w:type="dxa"/>
          </w:tcPr>
          <w:p w14:paraId="2E92CEEC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0A6A41" w:rsidRPr="00D21696" w14:paraId="5E603DB3" w14:textId="77777777" w:rsidTr="00DA7F6F">
        <w:tc>
          <w:tcPr>
            <w:tcW w:w="2405" w:type="dxa"/>
          </w:tcPr>
          <w:p w14:paraId="4827DDB7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3C718222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</w:tcPr>
          <w:p w14:paraId="699A2538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</w:tcPr>
          <w:p w14:paraId="5992D180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024" w:type="dxa"/>
          </w:tcPr>
          <w:p w14:paraId="707BF483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0A6A41" w:rsidRPr="00D21696" w14:paraId="7E0AFB4B" w14:textId="77777777" w:rsidTr="00DA7F6F">
        <w:tc>
          <w:tcPr>
            <w:tcW w:w="2405" w:type="dxa"/>
          </w:tcPr>
          <w:p w14:paraId="2D2BDC76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06B56BF2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</w:tcPr>
          <w:p w14:paraId="78FAC48E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</w:tcPr>
          <w:p w14:paraId="47536AC8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024" w:type="dxa"/>
          </w:tcPr>
          <w:p w14:paraId="66344369" w14:textId="77777777" w:rsidR="000A6A41" w:rsidRPr="00D21696" w:rsidRDefault="000A6A41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F0037" w:rsidRPr="00D21696" w14:paraId="257C0199" w14:textId="77777777" w:rsidTr="00DA7F6F">
        <w:tc>
          <w:tcPr>
            <w:tcW w:w="2405" w:type="dxa"/>
          </w:tcPr>
          <w:p w14:paraId="06575885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5FEBABEC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</w:tcPr>
          <w:p w14:paraId="6F2F731E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</w:tcPr>
          <w:p w14:paraId="0A6045CE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024" w:type="dxa"/>
          </w:tcPr>
          <w:p w14:paraId="2A62A5B6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F0037" w:rsidRPr="00D21696" w14:paraId="0CA94A67" w14:textId="77777777" w:rsidTr="00DA7F6F">
        <w:tc>
          <w:tcPr>
            <w:tcW w:w="2405" w:type="dxa"/>
          </w:tcPr>
          <w:p w14:paraId="21561331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7E2AF2A6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</w:tcPr>
          <w:p w14:paraId="50ABBED1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</w:tcPr>
          <w:p w14:paraId="67C44325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024" w:type="dxa"/>
          </w:tcPr>
          <w:p w14:paraId="6F50DFDE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F0037" w:rsidRPr="00D21696" w14:paraId="2025F4B2" w14:textId="77777777" w:rsidTr="00DA7F6F">
        <w:tc>
          <w:tcPr>
            <w:tcW w:w="2405" w:type="dxa"/>
          </w:tcPr>
          <w:p w14:paraId="5598038B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43CCD931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566" w:type="dxa"/>
          </w:tcPr>
          <w:p w14:paraId="24B503A5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</w:tcPr>
          <w:p w14:paraId="4F59986C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024" w:type="dxa"/>
          </w:tcPr>
          <w:p w14:paraId="3B394C03" w14:textId="77777777" w:rsidR="00DF0037" w:rsidRPr="00D21696" w:rsidRDefault="00DF0037" w:rsidP="000A6A41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6B290FD4" w14:textId="77777777" w:rsidR="00774DF7" w:rsidRPr="00D21696" w:rsidRDefault="00774DF7" w:rsidP="000A6A41">
      <w:pPr>
        <w:spacing w:after="0"/>
        <w:ind w:left="-851"/>
        <w:rPr>
          <w:rFonts w:ascii="Arial Narrow" w:hAnsi="Arial Narrow"/>
          <w:b/>
          <w:sz w:val="20"/>
        </w:rPr>
      </w:pPr>
    </w:p>
    <w:p w14:paraId="21511694" w14:textId="77777777" w:rsidR="00774DF7" w:rsidRPr="00D21696" w:rsidRDefault="00DF0037" w:rsidP="00DF0037">
      <w:pPr>
        <w:pStyle w:val="Prrafodelista"/>
        <w:numPr>
          <w:ilvl w:val="0"/>
          <w:numId w:val="30"/>
        </w:numPr>
        <w:spacing w:after="0"/>
        <w:rPr>
          <w:rFonts w:ascii="Arial Narrow" w:hAnsi="Arial Narrow"/>
          <w:b/>
          <w:sz w:val="20"/>
        </w:rPr>
      </w:pPr>
      <w:r w:rsidRPr="00D21696">
        <w:rPr>
          <w:rFonts w:ascii="Arial Narrow" w:hAnsi="Arial Narrow"/>
          <w:b/>
          <w:sz w:val="20"/>
        </w:rPr>
        <w:t xml:space="preserve">INFRAESTRUCTURA. </w:t>
      </w:r>
    </w:p>
    <w:p w14:paraId="15690FAE" w14:textId="5A28116B" w:rsidR="0007699A" w:rsidRPr="00D21696" w:rsidRDefault="00DF0037" w:rsidP="002758B3">
      <w:pPr>
        <w:spacing w:after="0"/>
        <w:ind w:left="-567"/>
        <w:rPr>
          <w:rFonts w:ascii="Arial Narrow" w:hAnsi="Arial Narrow"/>
          <w:b/>
          <w:sz w:val="20"/>
        </w:rPr>
      </w:pPr>
      <w:r w:rsidRPr="00D21696">
        <w:rPr>
          <w:rFonts w:ascii="Arial Narrow" w:hAnsi="Arial Narrow"/>
          <w:b/>
          <w:sz w:val="20"/>
        </w:rPr>
        <w:t xml:space="preserve">(Describa los procedimientos </w:t>
      </w:r>
      <w:r w:rsidR="002758B3">
        <w:rPr>
          <w:rFonts w:ascii="Arial Narrow" w:hAnsi="Arial Narrow"/>
          <w:b/>
          <w:sz w:val="20"/>
        </w:rPr>
        <w:t>y tecnologías disponibles para</w:t>
      </w:r>
      <w:r w:rsidRPr="00D21696">
        <w:rPr>
          <w:rFonts w:ascii="Arial Narrow" w:hAnsi="Arial Narrow"/>
          <w:b/>
          <w:sz w:val="20"/>
        </w:rPr>
        <w:t xml:space="preserve"> tuberculosis que se realizan en la IPS)</w:t>
      </w:r>
    </w:p>
    <w:tbl>
      <w:tblPr>
        <w:tblStyle w:val="Tablaconcuadrcula"/>
        <w:tblpPr w:leftFromText="141" w:rightFromText="141" w:vertAnchor="text" w:tblpX="-998" w:tblpY="1"/>
        <w:tblOverlap w:val="never"/>
        <w:tblW w:w="10111" w:type="dxa"/>
        <w:tblLook w:val="04A0" w:firstRow="1" w:lastRow="0" w:firstColumn="1" w:lastColumn="0" w:noHBand="0" w:noVBand="1"/>
      </w:tblPr>
      <w:tblGrid>
        <w:gridCol w:w="5240"/>
        <w:gridCol w:w="1276"/>
        <w:gridCol w:w="1053"/>
        <w:gridCol w:w="2542"/>
      </w:tblGrid>
      <w:tr w:rsidR="00774DF7" w:rsidRPr="00D21696" w14:paraId="04CB1208" w14:textId="77777777" w:rsidTr="00DF0037">
        <w:tc>
          <w:tcPr>
            <w:tcW w:w="5240" w:type="dxa"/>
            <w:vMerge w:val="restart"/>
            <w:shd w:val="clear" w:color="auto" w:fill="BDD6EE" w:themeFill="accent5" w:themeFillTint="66"/>
          </w:tcPr>
          <w:p w14:paraId="7A8B3D6E" w14:textId="77777777" w:rsidR="00774DF7" w:rsidRPr="00D21696" w:rsidRDefault="00774DF7" w:rsidP="00774DF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>Procedimiento</w:t>
            </w:r>
            <w:r w:rsidR="003879B4" w:rsidRPr="00D21696">
              <w:rPr>
                <w:rFonts w:ascii="Arial Narrow" w:hAnsi="Arial Narrow"/>
                <w:b/>
              </w:rPr>
              <w:t xml:space="preserve"> o tecnología </w:t>
            </w:r>
          </w:p>
        </w:tc>
        <w:tc>
          <w:tcPr>
            <w:tcW w:w="2329" w:type="dxa"/>
            <w:gridSpan w:val="2"/>
            <w:shd w:val="clear" w:color="auto" w:fill="BDD6EE" w:themeFill="accent5" w:themeFillTint="66"/>
          </w:tcPr>
          <w:p w14:paraId="4AC0A025" w14:textId="77777777" w:rsidR="00774DF7" w:rsidRPr="00D21696" w:rsidRDefault="00774DF7" w:rsidP="00DF003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>Se procesa en la IPS</w:t>
            </w:r>
          </w:p>
          <w:p w14:paraId="5ACC7698" w14:textId="77777777" w:rsidR="00774DF7" w:rsidRPr="00D21696" w:rsidRDefault="00774DF7" w:rsidP="00DF003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 xml:space="preserve">(Marque con una X </w:t>
            </w:r>
            <w:r w:rsidR="00DF0037" w:rsidRPr="00D21696">
              <w:rPr>
                <w:rFonts w:ascii="Arial Narrow" w:hAnsi="Arial Narrow"/>
                <w:b/>
              </w:rPr>
              <w:t>sí</w:t>
            </w:r>
            <w:r w:rsidRPr="00D21696">
              <w:rPr>
                <w:rFonts w:ascii="Arial Narrow" w:hAnsi="Arial Narrow"/>
                <w:b/>
              </w:rPr>
              <w:t xml:space="preserve"> o no)</w:t>
            </w:r>
          </w:p>
        </w:tc>
        <w:tc>
          <w:tcPr>
            <w:tcW w:w="2542" w:type="dxa"/>
            <w:vMerge w:val="restart"/>
            <w:shd w:val="clear" w:color="auto" w:fill="BDD6EE" w:themeFill="accent5" w:themeFillTint="66"/>
          </w:tcPr>
          <w:p w14:paraId="70EE862C" w14:textId="77777777" w:rsidR="00DF0037" w:rsidRPr="00D21696" w:rsidRDefault="00774DF7" w:rsidP="00DF003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 xml:space="preserve">Observaciones </w:t>
            </w:r>
          </w:p>
          <w:p w14:paraId="099E47D7" w14:textId="77777777" w:rsidR="00DF0037" w:rsidRPr="00D21696" w:rsidRDefault="00DF0037" w:rsidP="00774DF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 xml:space="preserve">(describa que técnica utiliza) </w:t>
            </w:r>
          </w:p>
          <w:p w14:paraId="1836AE58" w14:textId="77777777" w:rsidR="00DF0037" w:rsidRPr="00D21696" w:rsidRDefault="00DF0037" w:rsidP="00774DF7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774DF7" w:rsidRPr="00D21696" w14:paraId="0E8F2F97" w14:textId="77777777" w:rsidTr="00DF0037">
        <w:tc>
          <w:tcPr>
            <w:tcW w:w="5240" w:type="dxa"/>
            <w:vMerge/>
          </w:tcPr>
          <w:p w14:paraId="7D7F68E3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BDD6EE" w:themeFill="accent5" w:themeFillTint="66"/>
          </w:tcPr>
          <w:p w14:paraId="1BE7BE35" w14:textId="77777777" w:rsidR="00774DF7" w:rsidRPr="00D21696" w:rsidRDefault="004F3F22" w:rsidP="00DF003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>Sí</w:t>
            </w:r>
          </w:p>
        </w:tc>
        <w:tc>
          <w:tcPr>
            <w:tcW w:w="1053" w:type="dxa"/>
            <w:shd w:val="clear" w:color="auto" w:fill="BDD6EE" w:themeFill="accent5" w:themeFillTint="66"/>
          </w:tcPr>
          <w:p w14:paraId="2478C6E8" w14:textId="77777777" w:rsidR="00774DF7" w:rsidRPr="00D21696" w:rsidRDefault="00774DF7" w:rsidP="00DF003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21696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2542" w:type="dxa"/>
            <w:vMerge/>
            <w:shd w:val="clear" w:color="auto" w:fill="BDD6EE" w:themeFill="accent5" w:themeFillTint="66"/>
          </w:tcPr>
          <w:p w14:paraId="487368FB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24119E93" w14:textId="77777777" w:rsidTr="00DF0037">
        <w:tc>
          <w:tcPr>
            <w:tcW w:w="5240" w:type="dxa"/>
          </w:tcPr>
          <w:p w14:paraId="2621757F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r w:rsidR="00774DF7" w:rsidRPr="00D21696">
              <w:rPr>
                <w:rFonts w:ascii="Arial Narrow" w:hAnsi="Arial Narrow"/>
              </w:rPr>
              <w:t xml:space="preserve">Siembra de Cultivo </w:t>
            </w:r>
            <w:r w:rsidR="00DF0037" w:rsidRPr="00D21696">
              <w:rPr>
                <w:rFonts w:ascii="Arial Narrow" w:hAnsi="Arial Narrow"/>
              </w:rPr>
              <w:t xml:space="preserve">líquido </w:t>
            </w:r>
            <w:r w:rsidR="00774DF7" w:rsidRPr="00D21696">
              <w:rPr>
                <w:rFonts w:ascii="Arial Narrow" w:hAnsi="Arial Narrow"/>
              </w:rPr>
              <w:t xml:space="preserve">para </w:t>
            </w:r>
            <w:proofErr w:type="spellStart"/>
            <w:proofErr w:type="gramStart"/>
            <w:r w:rsidR="00774DF7" w:rsidRPr="00D21696">
              <w:rPr>
                <w:rFonts w:ascii="Arial Narrow" w:hAnsi="Arial Narrow"/>
                <w:i/>
              </w:rPr>
              <w:t>M.</w:t>
            </w:r>
            <w:r w:rsidR="00DF0037" w:rsidRPr="00D21696">
              <w:rPr>
                <w:rFonts w:ascii="Arial Narrow" w:hAnsi="Arial Narrow"/>
                <w:i/>
              </w:rPr>
              <w:t>t</w:t>
            </w:r>
            <w:r w:rsidR="00774DF7" w:rsidRPr="00D21696">
              <w:rPr>
                <w:rFonts w:ascii="Arial Narrow" w:hAnsi="Arial Narrow"/>
                <w:i/>
              </w:rPr>
              <w:t>uberculosi</w:t>
            </w:r>
            <w:r w:rsidRPr="00D21696">
              <w:rPr>
                <w:rFonts w:ascii="Arial Narrow" w:hAnsi="Arial Narrow"/>
                <w:i/>
              </w:rPr>
              <w:t>s</w:t>
            </w:r>
            <w:proofErr w:type="spellEnd"/>
            <w:proofErr w:type="gramEnd"/>
            <w:r w:rsidRPr="00D21696">
              <w:rPr>
                <w:rFonts w:ascii="Arial Narrow" w:hAnsi="Arial Narrow"/>
              </w:rPr>
              <w:t>?</w:t>
            </w:r>
          </w:p>
        </w:tc>
        <w:tc>
          <w:tcPr>
            <w:tcW w:w="1276" w:type="dxa"/>
          </w:tcPr>
          <w:p w14:paraId="6CA5411B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1ABF9CF3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43F4DEBC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6E9EB757" w14:textId="77777777" w:rsidTr="00DF0037">
        <w:tc>
          <w:tcPr>
            <w:tcW w:w="5240" w:type="dxa"/>
          </w:tcPr>
          <w:p w14:paraId="52FD43CB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r w:rsidR="00774DF7" w:rsidRPr="00D21696">
              <w:rPr>
                <w:rFonts w:ascii="Arial Narrow" w:hAnsi="Arial Narrow"/>
              </w:rPr>
              <w:t>Procesamiento de cultivo</w:t>
            </w:r>
            <w:r w:rsidR="00DF0037" w:rsidRPr="00D21696">
              <w:rPr>
                <w:rFonts w:ascii="Arial Narrow" w:hAnsi="Arial Narrow"/>
              </w:rPr>
              <w:t xml:space="preserve"> líquido</w:t>
            </w:r>
            <w:r w:rsidRPr="00D21696">
              <w:rPr>
                <w:rFonts w:ascii="Arial Narrow" w:hAnsi="Arial Narrow"/>
              </w:rPr>
              <w:t>?</w:t>
            </w:r>
            <w:r w:rsidR="00774DF7" w:rsidRPr="00D2169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14:paraId="591EAD25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08E53B96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5D2BA67B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4F3F22" w:rsidRPr="00D21696" w14:paraId="70C23014" w14:textId="77777777" w:rsidTr="00DF0037">
        <w:tc>
          <w:tcPr>
            <w:tcW w:w="5240" w:type="dxa"/>
          </w:tcPr>
          <w:p w14:paraId="59EC6BB5" w14:textId="77777777" w:rsidR="004F3F22" w:rsidRPr="00D21696" w:rsidRDefault="004F3F22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¿Prueba de identificación?</w:t>
            </w:r>
          </w:p>
        </w:tc>
        <w:tc>
          <w:tcPr>
            <w:tcW w:w="1276" w:type="dxa"/>
          </w:tcPr>
          <w:p w14:paraId="5DECD632" w14:textId="77777777" w:rsidR="004F3F22" w:rsidRPr="00D21696" w:rsidRDefault="004F3F22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61E21507" w14:textId="77777777" w:rsidR="004F3F22" w:rsidRPr="00D21696" w:rsidRDefault="004F3F22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394D97B8" w14:textId="77777777" w:rsidR="004F3F22" w:rsidRPr="00D21696" w:rsidRDefault="004F3F22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0346E9B0" w14:textId="77777777" w:rsidTr="00DF0037">
        <w:tc>
          <w:tcPr>
            <w:tcW w:w="5240" w:type="dxa"/>
          </w:tcPr>
          <w:p w14:paraId="64BB5EFB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r w:rsidR="004F3F22" w:rsidRPr="00D21696">
              <w:rPr>
                <w:rFonts w:ascii="Arial Narrow" w:hAnsi="Arial Narrow"/>
              </w:rPr>
              <w:t xml:space="preserve">PCR para </w:t>
            </w:r>
            <w:proofErr w:type="spellStart"/>
            <w:r w:rsidR="004F3F22" w:rsidRPr="00D21696">
              <w:rPr>
                <w:rFonts w:ascii="Arial Narrow" w:hAnsi="Arial Narrow"/>
                <w:i/>
              </w:rPr>
              <w:t>Mycobacterium</w:t>
            </w:r>
            <w:proofErr w:type="spellEnd"/>
            <w:r w:rsidR="004F3F22" w:rsidRPr="00D21696">
              <w:rPr>
                <w:rFonts w:ascii="Arial Narrow" w:hAnsi="Arial Narrow"/>
                <w:i/>
              </w:rPr>
              <w:t xml:space="preserve"> t</w:t>
            </w:r>
            <w:r w:rsidR="00774DF7" w:rsidRPr="00D21696">
              <w:rPr>
                <w:rFonts w:ascii="Arial Narrow" w:hAnsi="Arial Narrow"/>
                <w:i/>
              </w:rPr>
              <w:t>uberculosis</w:t>
            </w:r>
            <w:r w:rsidR="00774DF7" w:rsidRPr="00D21696">
              <w:rPr>
                <w:rFonts w:ascii="Arial Narrow" w:hAnsi="Arial Narrow"/>
              </w:rPr>
              <w:t xml:space="preserve"> </w:t>
            </w:r>
            <w:r w:rsidR="00DF0037" w:rsidRPr="00D21696">
              <w:rPr>
                <w:rFonts w:ascii="Arial Narrow" w:hAnsi="Arial Narrow"/>
              </w:rPr>
              <w:t>y pruebas de sensi</w:t>
            </w:r>
            <w:r w:rsidRPr="00D21696">
              <w:rPr>
                <w:rFonts w:ascii="Arial Narrow" w:hAnsi="Arial Narrow"/>
              </w:rPr>
              <w:t>bilidad a fármacos?</w:t>
            </w:r>
          </w:p>
        </w:tc>
        <w:tc>
          <w:tcPr>
            <w:tcW w:w="1276" w:type="dxa"/>
          </w:tcPr>
          <w:p w14:paraId="0337BCCC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0C528A05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5585A63A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50FE4F10" w14:textId="77777777" w:rsidTr="00DF0037">
        <w:tc>
          <w:tcPr>
            <w:tcW w:w="5240" w:type="dxa"/>
          </w:tcPr>
          <w:p w14:paraId="527FBB56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r w:rsidR="00774DF7" w:rsidRPr="00D21696">
              <w:rPr>
                <w:rFonts w:ascii="Arial Narrow" w:hAnsi="Arial Narrow"/>
              </w:rPr>
              <w:t>Prueba de amplificación sondas ácidos nucleicos</w:t>
            </w:r>
            <w:r w:rsidRPr="00D21696">
              <w:rPr>
                <w:rFonts w:ascii="Arial Narrow" w:hAnsi="Arial Narrow"/>
              </w:rPr>
              <w:t>?</w:t>
            </w:r>
            <w:r w:rsidR="00774DF7" w:rsidRPr="00D2169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14:paraId="0942A724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5D12D2D6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362F55E0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1C569630" w14:textId="77777777" w:rsidTr="00DF0037">
        <w:tc>
          <w:tcPr>
            <w:tcW w:w="5240" w:type="dxa"/>
          </w:tcPr>
          <w:p w14:paraId="472BE6BD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proofErr w:type="spellStart"/>
            <w:r w:rsidR="00774DF7" w:rsidRPr="00D21696">
              <w:rPr>
                <w:rFonts w:ascii="Arial Narrow" w:hAnsi="Arial Narrow"/>
              </w:rPr>
              <w:t>Rx</w:t>
            </w:r>
            <w:proofErr w:type="spellEnd"/>
            <w:r w:rsidR="00774DF7" w:rsidRPr="00D21696">
              <w:rPr>
                <w:rFonts w:ascii="Arial Narrow" w:hAnsi="Arial Narrow"/>
              </w:rPr>
              <w:t xml:space="preserve"> de tórax </w:t>
            </w:r>
            <w:r w:rsidRPr="00D21696">
              <w:rPr>
                <w:rFonts w:ascii="Arial Narrow" w:hAnsi="Arial Narrow"/>
              </w:rPr>
              <w:t>PA y lateral?</w:t>
            </w:r>
            <w:r w:rsidR="00DF0037" w:rsidRPr="00D2169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14:paraId="7A3FB6E6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79589860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56DAA0C5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07699A" w:rsidRPr="00D21696" w14:paraId="191FBBD9" w14:textId="77777777" w:rsidTr="00DF0037">
        <w:tc>
          <w:tcPr>
            <w:tcW w:w="5240" w:type="dxa"/>
          </w:tcPr>
          <w:p w14:paraId="40CC6323" w14:textId="77777777" w:rsidR="0007699A" w:rsidRPr="00D21696" w:rsidRDefault="0007699A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¿Baciloscopia seriada de esputo?</w:t>
            </w:r>
          </w:p>
        </w:tc>
        <w:tc>
          <w:tcPr>
            <w:tcW w:w="1276" w:type="dxa"/>
          </w:tcPr>
          <w:p w14:paraId="7C041C4A" w14:textId="77777777" w:rsidR="0007699A" w:rsidRPr="00D21696" w:rsidRDefault="0007699A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44BE3646" w14:textId="77777777" w:rsidR="0007699A" w:rsidRPr="00D21696" w:rsidRDefault="0007699A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5034EAC7" w14:textId="77777777" w:rsidR="0007699A" w:rsidRPr="00D21696" w:rsidRDefault="0007699A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21C6F65D" w14:textId="77777777" w:rsidTr="00DF0037">
        <w:tc>
          <w:tcPr>
            <w:tcW w:w="5240" w:type="dxa"/>
          </w:tcPr>
          <w:p w14:paraId="7176285B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r w:rsidR="00774DF7" w:rsidRPr="00D21696">
              <w:rPr>
                <w:rFonts w:ascii="Arial Narrow" w:hAnsi="Arial Narrow"/>
              </w:rPr>
              <w:t>Prueba de Tuberculina</w:t>
            </w:r>
            <w:r w:rsidRPr="00D21696">
              <w:rPr>
                <w:rFonts w:ascii="Arial Narrow" w:hAnsi="Arial Narrow"/>
              </w:rPr>
              <w:t>?</w:t>
            </w:r>
            <w:r w:rsidR="00774DF7" w:rsidRPr="00D2169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</w:tcPr>
          <w:p w14:paraId="5CF7118F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0D698760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247B1AFC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774DF7" w:rsidRPr="00D21696" w14:paraId="74D09CE7" w14:textId="77777777" w:rsidTr="00DF0037">
        <w:tc>
          <w:tcPr>
            <w:tcW w:w="5240" w:type="dxa"/>
          </w:tcPr>
          <w:p w14:paraId="68E605D4" w14:textId="77777777" w:rsidR="00774DF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r w:rsidR="00B938F5">
              <w:rPr>
                <w:rFonts w:ascii="Arial Narrow" w:hAnsi="Arial Narrow"/>
              </w:rPr>
              <w:t xml:space="preserve">Prueba de </w:t>
            </w:r>
            <w:r w:rsidRPr="00D21696">
              <w:rPr>
                <w:rFonts w:ascii="Arial Narrow" w:hAnsi="Arial Narrow"/>
              </w:rPr>
              <w:t>Interferón Gama?</w:t>
            </w:r>
          </w:p>
        </w:tc>
        <w:tc>
          <w:tcPr>
            <w:tcW w:w="1276" w:type="dxa"/>
          </w:tcPr>
          <w:p w14:paraId="5B7A911F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081E3CD0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0B0FB648" w14:textId="77777777" w:rsidR="00774DF7" w:rsidRPr="00D21696" w:rsidRDefault="00774DF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F0037" w:rsidRPr="00D21696" w14:paraId="746C3BE3" w14:textId="77777777" w:rsidTr="00DF0037">
        <w:tc>
          <w:tcPr>
            <w:tcW w:w="5240" w:type="dxa"/>
          </w:tcPr>
          <w:p w14:paraId="02204554" w14:textId="77777777" w:rsidR="00DF0037" w:rsidRPr="00D21696" w:rsidRDefault="003879B4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</w:t>
            </w:r>
            <w:proofErr w:type="spellStart"/>
            <w:r w:rsidRPr="00D21696">
              <w:rPr>
                <w:rFonts w:ascii="Arial Narrow" w:hAnsi="Arial Narrow"/>
              </w:rPr>
              <w:t>Lipoarabinomanano</w:t>
            </w:r>
            <w:proofErr w:type="spellEnd"/>
            <w:r w:rsidRPr="00D21696">
              <w:rPr>
                <w:rFonts w:ascii="Arial Narrow" w:hAnsi="Arial Narrow"/>
              </w:rPr>
              <w:t xml:space="preserve"> (LAM)?</w:t>
            </w:r>
          </w:p>
        </w:tc>
        <w:tc>
          <w:tcPr>
            <w:tcW w:w="1276" w:type="dxa"/>
          </w:tcPr>
          <w:p w14:paraId="2B106149" w14:textId="77777777" w:rsidR="00DF0037" w:rsidRPr="00D21696" w:rsidRDefault="00DF003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2E710916" w14:textId="77777777" w:rsidR="00DF0037" w:rsidRPr="00D21696" w:rsidRDefault="00DF003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41765A1F" w14:textId="77777777" w:rsidR="00DF0037" w:rsidRPr="00D21696" w:rsidRDefault="00DF0037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117865" w:rsidRPr="00D21696" w14:paraId="41A52EE6" w14:textId="77777777" w:rsidTr="00DF0037">
        <w:tc>
          <w:tcPr>
            <w:tcW w:w="5240" w:type="dxa"/>
          </w:tcPr>
          <w:p w14:paraId="7742717E" w14:textId="77777777" w:rsidR="00117865" w:rsidRPr="00D21696" w:rsidRDefault="00117865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¿Adenosín </w:t>
            </w:r>
            <w:proofErr w:type="spellStart"/>
            <w:r>
              <w:rPr>
                <w:rFonts w:ascii="Arial Narrow" w:hAnsi="Arial Narrow"/>
              </w:rPr>
              <w:t>deaminasa</w:t>
            </w:r>
            <w:proofErr w:type="spellEnd"/>
            <w:r>
              <w:rPr>
                <w:rFonts w:ascii="Arial Narrow" w:hAnsi="Arial Narrow"/>
              </w:rPr>
              <w:t xml:space="preserve"> (ADA)? </w:t>
            </w:r>
          </w:p>
        </w:tc>
        <w:tc>
          <w:tcPr>
            <w:tcW w:w="1276" w:type="dxa"/>
          </w:tcPr>
          <w:p w14:paraId="4B08DCB1" w14:textId="77777777" w:rsidR="00117865" w:rsidRPr="00D21696" w:rsidRDefault="00117865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2E075E20" w14:textId="77777777" w:rsidR="00117865" w:rsidRPr="00D21696" w:rsidRDefault="00117865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6BB2B3B6" w14:textId="77777777" w:rsidR="00117865" w:rsidRPr="00D21696" w:rsidRDefault="00117865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610AE3" w:rsidRPr="00D21696" w14:paraId="1C5B7D46" w14:textId="77777777" w:rsidTr="003879B4">
        <w:trPr>
          <w:trHeight w:val="70"/>
        </w:trPr>
        <w:tc>
          <w:tcPr>
            <w:tcW w:w="5240" w:type="dxa"/>
          </w:tcPr>
          <w:p w14:paraId="7905090A" w14:textId="77777777" w:rsidR="00610AE3" w:rsidRPr="00D21696" w:rsidRDefault="00610AE3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¿Tiene conexión a internet disponible?</w:t>
            </w:r>
          </w:p>
        </w:tc>
        <w:tc>
          <w:tcPr>
            <w:tcW w:w="1276" w:type="dxa"/>
          </w:tcPr>
          <w:p w14:paraId="5138BC84" w14:textId="77777777" w:rsidR="00610AE3" w:rsidRPr="00D21696" w:rsidRDefault="00610AE3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08A505C6" w14:textId="77777777" w:rsidR="00610AE3" w:rsidRPr="00D21696" w:rsidRDefault="00610AE3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3DDB2D09" w14:textId="77777777" w:rsidR="00610AE3" w:rsidRPr="00D21696" w:rsidRDefault="00610AE3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610AE3" w:rsidRPr="00D21696" w14:paraId="1F3AC537" w14:textId="77777777" w:rsidTr="00DF0037">
        <w:tc>
          <w:tcPr>
            <w:tcW w:w="5240" w:type="dxa"/>
          </w:tcPr>
          <w:p w14:paraId="7CE1B972" w14:textId="77777777" w:rsidR="00610AE3" w:rsidRPr="00D21696" w:rsidRDefault="00610AE3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>¿Tiene equipo de cómputo disponible?</w:t>
            </w:r>
          </w:p>
        </w:tc>
        <w:tc>
          <w:tcPr>
            <w:tcW w:w="1276" w:type="dxa"/>
          </w:tcPr>
          <w:p w14:paraId="7A945481" w14:textId="77777777" w:rsidR="00610AE3" w:rsidRPr="00D21696" w:rsidRDefault="00610AE3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277AD013" w14:textId="77777777" w:rsidR="00610AE3" w:rsidRPr="00D21696" w:rsidRDefault="00610AE3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2D8D4271" w14:textId="77777777" w:rsidR="00610AE3" w:rsidRPr="00D21696" w:rsidRDefault="00610AE3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43167E" w:rsidRPr="00D21696" w14:paraId="0D3ECC0E" w14:textId="77777777" w:rsidTr="00DF0037">
        <w:tc>
          <w:tcPr>
            <w:tcW w:w="5240" w:type="dxa"/>
          </w:tcPr>
          <w:p w14:paraId="2CAC927E" w14:textId="77777777" w:rsidR="0043167E" w:rsidRPr="00D21696" w:rsidRDefault="0043167E" w:rsidP="004F3F22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ascii="Arial Narrow" w:hAnsi="Arial Narrow"/>
              </w:rPr>
            </w:pPr>
            <w:r w:rsidRPr="00D21696">
              <w:rPr>
                <w:rFonts w:ascii="Arial Narrow" w:hAnsi="Arial Narrow"/>
              </w:rPr>
              <w:t xml:space="preserve">¿Cuenta con protocolo para referenciar muestras? </w:t>
            </w:r>
          </w:p>
        </w:tc>
        <w:tc>
          <w:tcPr>
            <w:tcW w:w="1276" w:type="dxa"/>
          </w:tcPr>
          <w:p w14:paraId="737CB87F" w14:textId="77777777" w:rsidR="0043167E" w:rsidRPr="00D21696" w:rsidRDefault="0043167E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053" w:type="dxa"/>
          </w:tcPr>
          <w:p w14:paraId="12BEE058" w14:textId="77777777" w:rsidR="0043167E" w:rsidRPr="00D21696" w:rsidRDefault="0043167E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2542" w:type="dxa"/>
          </w:tcPr>
          <w:p w14:paraId="3FB13B5A" w14:textId="77777777" w:rsidR="0043167E" w:rsidRPr="00D21696" w:rsidRDefault="0043167E" w:rsidP="00774DF7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3D26FF31" w14:textId="77777777" w:rsidR="00A57681" w:rsidRDefault="00A57681" w:rsidP="00A57681">
      <w:pPr>
        <w:pStyle w:val="Prrafodelista"/>
        <w:spacing w:after="0"/>
        <w:ind w:left="-207"/>
        <w:rPr>
          <w:rFonts w:ascii="Arial Narrow" w:hAnsi="Arial Narrow"/>
          <w:b/>
          <w:sz w:val="20"/>
        </w:rPr>
      </w:pPr>
    </w:p>
    <w:p w14:paraId="09E772AD" w14:textId="77777777" w:rsidR="007B75E6" w:rsidRDefault="007B75E6" w:rsidP="00A57681">
      <w:pPr>
        <w:pStyle w:val="Prrafodelista"/>
        <w:spacing w:after="0"/>
        <w:ind w:left="-207"/>
        <w:rPr>
          <w:rFonts w:ascii="Arial Narrow" w:hAnsi="Arial Narrow"/>
          <w:b/>
          <w:sz w:val="20"/>
        </w:rPr>
      </w:pPr>
    </w:p>
    <w:p w14:paraId="0F26FA84" w14:textId="77777777" w:rsidR="007B75E6" w:rsidRDefault="007B75E6" w:rsidP="00A57681">
      <w:pPr>
        <w:pStyle w:val="Prrafodelista"/>
        <w:spacing w:after="0"/>
        <w:ind w:left="-207"/>
        <w:rPr>
          <w:rFonts w:ascii="Arial Narrow" w:hAnsi="Arial Narrow"/>
          <w:b/>
          <w:sz w:val="20"/>
        </w:rPr>
      </w:pPr>
    </w:p>
    <w:p w14:paraId="65655F1C" w14:textId="77777777" w:rsidR="007B75E6" w:rsidRDefault="007B75E6" w:rsidP="00A57681">
      <w:pPr>
        <w:pStyle w:val="Prrafodelista"/>
        <w:spacing w:after="0"/>
        <w:ind w:left="-207"/>
        <w:rPr>
          <w:rFonts w:ascii="Arial Narrow" w:hAnsi="Arial Narrow"/>
          <w:b/>
          <w:sz w:val="20"/>
        </w:rPr>
      </w:pPr>
    </w:p>
    <w:p w14:paraId="7CFEA81C" w14:textId="77777777" w:rsidR="007B75E6" w:rsidRDefault="007B75E6" w:rsidP="00A57681">
      <w:pPr>
        <w:pStyle w:val="Prrafodelista"/>
        <w:spacing w:after="0"/>
        <w:ind w:left="-207"/>
        <w:rPr>
          <w:rFonts w:ascii="Arial Narrow" w:hAnsi="Arial Narrow"/>
          <w:b/>
          <w:sz w:val="20"/>
        </w:rPr>
      </w:pPr>
    </w:p>
    <w:p w14:paraId="50842C70" w14:textId="77777777" w:rsidR="007B75E6" w:rsidRDefault="007B75E6" w:rsidP="00A57681">
      <w:pPr>
        <w:pStyle w:val="Prrafodelista"/>
        <w:spacing w:after="0"/>
        <w:ind w:left="-207"/>
        <w:rPr>
          <w:rFonts w:ascii="Arial Narrow" w:hAnsi="Arial Narrow"/>
          <w:b/>
          <w:sz w:val="20"/>
        </w:rPr>
      </w:pPr>
    </w:p>
    <w:p w14:paraId="1C18C6EE" w14:textId="77777777" w:rsidR="00A57681" w:rsidRPr="00D21696" w:rsidRDefault="00A57681" w:rsidP="00A57681">
      <w:pPr>
        <w:pStyle w:val="Prrafodelista"/>
        <w:numPr>
          <w:ilvl w:val="0"/>
          <w:numId w:val="30"/>
        </w:numPr>
        <w:spacing w:after="0"/>
        <w:rPr>
          <w:rFonts w:ascii="Arial Narrow" w:hAnsi="Arial Narrow"/>
          <w:b/>
          <w:sz w:val="20"/>
        </w:rPr>
      </w:pPr>
      <w:r w:rsidRPr="00D21696">
        <w:rPr>
          <w:rFonts w:ascii="Arial Narrow" w:hAnsi="Arial Narrow"/>
          <w:b/>
          <w:sz w:val="20"/>
        </w:rPr>
        <w:t>ANALISIS DE COMPONENTES DEL PROGRAMA</w:t>
      </w:r>
    </w:p>
    <w:p w14:paraId="7D9460EA" w14:textId="155488BD" w:rsidR="000A6A41" w:rsidRPr="00B938F5" w:rsidRDefault="00A57681" w:rsidP="00B938F5">
      <w:pPr>
        <w:spacing w:after="0"/>
        <w:ind w:left="-851"/>
        <w:jc w:val="both"/>
        <w:rPr>
          <w:rFonts w:ascii="Arial Narrow" w:hAnsi="Arial Narrow"/>
          <w:b/>
          <w:sz w:val="20"/>
        </w:rPr>
      </w:pPr>
      <w:r w:rsidRPr="00B938F5">
        <w:rPr>
          <w:rFonts w:ascii="Arial Narrow" w:hAnsi="Arial Narrow"/>
          <w:sz w:val="20"/>
        </w:rPr>
        <w:t xml:space="preserve">Realice </w:t>
      </w:r>
      <w:r w:rsidR="00B938F5">
        <w:rPr>
          <w:rFonts w:ascii="Arial Narrow" w:hAnsi="Arial Narrow"/>
          <w:sz w:val="20"/>
        </w:rPr>
        <w:t xml:space="preserve">a </w:t>
      </w:r>
      <w:proofErr w:type="gramStart"/>
      <w:r w:rsidR="00B938F5">
        <w:rPr>
          <w:rFonts w:ascii="Arial Narrow" w:hAnsi="Arial Narrow"/>
          <w:sz w:val="20"/>
        </w:rPr>
        <w:t>continuación</w:t>
      </w:r>
      <w:r w:rsidR="007B75E6">
        <w:rPr>
          <w:rFonts w:ascii="Arial Narrow" w:hAnsi="Arial Narrow"/>
          <w:sz w:val="20"/>
        </w:rPr>
        <w:t xml:space="preserve"> </w:t>
      </w:r>
      <w:r w:rsidR="00B938F5">
        <w:rPr>
          <w:rFonts w:ascii="Arial Narrow" w:hAnsi="Arial Narrow"/>
          <w:sz w:val="20"/>
        </w:rPr>
        <w:t xml:space="preserve"> la</w:t>
      </w:r>
      <w:proofErr w:type="gramEnd"/>
      <w:r w:rsidR="00B938F5">
        <w:rPr>
          <w:rFonts w:ascii="Arial Narrow" w:hAnsi="Arial Narrow"/>
          <w:sz w:val="20"/>
        </w:rPr>
        <w:t xml:space="preserve"> </w:t>
      </w:r>
      <w:r w:rsidRPr="00B938F5">
        <w:rPr>
          <w:rFonts w:ascii="Arial Narrow" w:hAnsi="Arial Narrow"/>
          <w:sz w:val="20"/>
        </w:rPr>
        <w:t>valoración de cada uno de los componentes del programa y d</w:t>
      </w:r>
      <w:r w:rsidR="000A6A41" w:rsidRPr="00B938F5">
        <w:rPr>
          <w:rFonts w:ascii="Arial Narrow" w:hAnsi="Arial Narrow"/>
          <w:sz w:val="20"/>
        </w:rPr>
        <w:t xml:space="preserve">escriba si la IPS </w:t>
      </w:r>
      <w:r w:rsidR="000A6A41" w:rsidRPr="00B938F5">
        <w:rPr>
          <w:rFonts w:ascii="Arial Narrow" w:hAnsi="Arial Narrow"/>
          <w:b/>
          <w:sz w:val="20"/>
        </w:rPr>
        <w:t>Cumple =C; Cumple</w:t>
      </w:r>
      <w:r w:rsidRPr="00B938F5">
        <w:rPr>
          <w:rFonts w:ascii="Arial Narrow" w:hAnsi="Arial Narrow"/>
          <w:b/>
          <w:sz w:val="20"/>
        </w:rPr>
        <w:t xml:space="preserve"> </w:t>
      </w:r>
      <w:r w:rsidR="000A6A41" w:rsidRPr="00B938F5">
        <w:rPr>
          <w:rFonts w:ascii="Arial Narrow" w:hAnsi="Arial Narrow"/>
          <w:b/>
          <w:sz w:val="20"/>
        </w:rPr>
        <w:t>Parcialmente CP; o No Cumple: NC</w:t>
      </w:r>
      <w:r w:rsidR="00F65E9D" w:rsidRPr="00B938F5">
        <w:rPr>
          <w:rFonts w:ascii="Arial Narrow" w:hAnsi="Arial Narrow"/>
          <w:b/>
          <w:sz w:val="20"/>
        </w:rPr>
        <w:t xml:space="preserve">  o No aplica: NA</w:t>
      </w:r>
      <w:r w:rsidR="00B938F5" w:rsidRPr="00B938F5">
        <w:rPr>
          <w:rFonts w:ascii="Arial Narrow" w:hAnsi="Arial Narrow"/>
          <w:b/>
          <w:sz w:val="20"/>
        </w:rPr>
        <w:t xml:space="preserve">, </w:t>
      </w:r>
      <w:r w:rsidR="00B938F5" w:rsidRPr="00304B1F">
        <w:rPr>
          <w:rFonts w:ascii="Arial Narrow" w:hAnsi="Arial Narrow"/>
          <w:sz w:val="20"/>
        </w:rPr>
        <w:t>según corresponda.</w:t>
      </w:r>
      <w:r w:rsidR="00B938F5" w:rsidRPr="00B938F5">
        <w:rPr>
          <w:rFonts w:ascii="Arial Narrow" w:hAnsi="Arial Narrow"/>
          <w:b/>
          <w:sz w:val="20"/>
        </w:rPr>
        <w:t xml:space="preserve"> </w:t>
      </w:r>
      <w:r w:rsidR="007B75E6" w:rsidRPr="007B75E6">
        <w:rPr>
          <w:rFonts w:ascii="Arial Narrow" w:hAnsi="Arial Narrow"/>
          <w:sz w:val="20"/>
        </w:rPr>
        <w:t xml:space="preserve">Se realiza aplicación </w:t>
      </w:r>
      <w:r w:rsidR="00304B1F">
        <w:rPr>
          <w:rFonts w:ascii="Arial Narrow" w:hAnsi="Arial Narrow"/>
          <w:sz w:val="20"/>
        </w:rPr>
        <w:t xml:space="preserve">de instrumento </w:t>
      </w:r>
      <w:r w:rsidR="007B75E6" w:rsidRPr="007B75E6">
        <w:rPr>
          <w:rFonts w:ascii="Arial Narrow" w:hAnsi="Arial Narrow"/>
          <w:sz w:val="20"/>
        </w:rPr>
        <w:t>una vez al año y se plantean visitas de seguimiento acorde al flujo de reporte de casos</w:t>
      </w:r>
      <w:r w:rsidR="00CD5635">
        <w:rPr>
          <w:rFonts w:ascii="Arial Narrow" w:hAnsi="Arial Narrow"/>
          <w:sz w:val="20"/>
        </w:rPr>
        <w:t>, realizando seguimiento en los componentes evidenciados de mejora</w:t>
      </w:r>
      <w:r w:rsidR="00304B1F">
        <w:rPr>
          <w:rFonts w:ascii="Arial Narrow" w:hAnsi="Arial Narrow"/>
          <w:sz w:val="20"/>
        </w:rPr>
        <w:t xml:space="preserve"> en visitas subsiguientes</w:t>
      </w:r>
      <w:r w:rsidR="00CD5635">
        <w:rPr>
          <w:rFonts w:ascii="Arial Narrow" w:hAnsi="Arial Narrow"/>
          <w:sz w:val="20"/>
        </w:rPr>
        <w:t xml:space="preserve">. </w:t>
      </w:r>
      <w:r w:rsidR="007B75E6">
        <w:rPr>
          <w:rFonts w:ascii="Arial Narrow" w:hAnsi="Arial Narrow"/>
          <w:b/>
          <w:sz w:val="20"/>
        </w:rPr>
        <w:t xml:space="preserve"> </w:t>
      </w: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092"/>
        <w:gridCol w:w="437"/>
        <w:gridCol w:w="567"/>
        <w:gridCol w:w="567"/>
        <w:gridCol w:w="567"/>
        <w:gridCol w:w="3402"/>
      </w:tblGrid>
      <w:tr w:rsidR="00086C3A" w:rsidRPr="00D21696" w14:paraId="7C7B205F" w14:textId="77777777" w:rsidTr="00D21696">
        <w:trPr>
          <w:trHeight w:val="535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hideMark/>
          </w:tcPr>
          <w:p w14:paraId="4056E3A6" w14:textId="77777777" w:rsidR="00086C3A" w:rsidRPr="00D21696" w:rsidRDefault="00706869" w:rsidP="00706869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  <w:proofErr w:type="gramStart"/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I..</w:t>
            </w:r>
            <w:proofErr w:type="gramEnd"/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</w:t>
            </w:r>
            <w:r w:rsidR="00B938F5">
              <w:rPr>
                <w:rFonts w:ascii="Arial Narrow" w:hAnsi="Arial Narrow"/>
                <w:b/>
                <w:bCs/>
                <w:sz w:val="18"/>
                <w:szCs w:val="20"/>
              </w:rPr>
              <w:t>ESTRUCTURA Y ORGANIZACIÓN DEL PROGRAMA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0682DD8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7B3AFCE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</w:tcPr>
          <w:p w14:paraId="636C40BC" w14:textId="77777777" w:rsidR="00086C3A" w:rsidRPr="00D21696" w:rsidRDefault="00086C3A" w:rsidP="00086C3A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</w:tcPr>
          <w:p w14:paraId="4AFC5067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</w:tcPr>
          <w:p w14:paraId="4CA54CAB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288AD870" w14:textId="77777777" w:rsidTr="00D21696">
        <w:trPr>
          <w:trHeight w:val="79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DE11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1.1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74E7E7" w14:textId="77777777" w:rsidR="00086C3A" w:rsidRPr="00D21696" w:rsidRDefault="00086C3A" w:rsidP="0007699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¿Para el diagnóstico y tratamiento de la TB, TB/VIH y TBFR la institución tiene disponible el lineamiento del Programa Nacional de TB y los algoritmos </w:t>
            </w:r>
            <w:r w:rsidR="004B673A">
              <w:rPr>
                <w:rFonts w:ascii="Arial Narrow" w:hAnsi="Arial Narrow"/>
                <w:sz w:val="18"/>
                <w:szCs w:val="20"/>
              </w:rPr>
              <w:t xml:space="preserve">de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diagnósticos </w:t>
            </w:r>
            <w:r w:rsidR="0007699A">
              <w:rPr>
                <w:rFonts w:ascii="Arial Narrow" w:hAnsi="Arial Narrow"/>
                <w:sz w:val="18"/>
                <w:szCs w:val="20"/>
              </w:rPr>
              <w:t>vigentes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4575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90B8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CF3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268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83D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21696" w:rsidRPr="00D21696" w14:paraId="1CE8FC7D" w14:textId="77777777" w:rsidTr="00D21696">
        <w:trPr>
          <w:trHeight w:val="90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1714" w14:textId="77777777" w:rsidR="00D21696" w:rsidRPr="00D21696" w:rsidRDefault="00D21696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1.2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844AA" w14:textId="77777777" w:rsidR="00D21696" w:rsidRPr="00D21696" w:rsidRDefault="00D21696" w:rsidP="0043167E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¿Qué talento humano desarrolla actividades del Programa de TB institucional?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4E6" w14:textId="77777777" w:rsidR="00D21696" w:rsidRPr="00D21696" w:rsidRDefault="00D21696" w:rsidP="00D216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EE9" w14:textId="77777777" w:rsidR="00D21696" w:rsidRPr="00D21696" w:rsidRDefault="00D21696" w:rsidP="00D216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4F1" w14:textId="77777777" w:rsidR="00D21696" w:rsidRPr="00D21696" w:rsidRDefault="00D21696" w:rsidP="00D216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249" w14:textId="77777777" w:rsidR="00D21696" w:rsidRPr="00D21696" w:rsidRDefault="00D21696" w:rsidP="00D216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F117" w14:textId="670E78B3" w:rsidR="00D21696" w:rsidRPr="00D21696" w:rsidRDefault="00D21696" w:rsidP="000A6A41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Enfermero ___    Auxiliar de Enfermería ____   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Bacterióloga___Médico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  ___    Médico Especialista     ___      Trabajador Social______ Psicólogo_____ Otro                                                      </w:t>
            </w:r>
          </w:p>
          <w:p w14:paraId="7A1BF092" w14:textId="77777777" w:rsidR="00D21696" w:rsidRPr="00D21696" w:rsidRDefault="00D21696" w:rsidP="000A6A41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86C3A" w:rsidRPr="00D21696" w14:paraId="6B9CEA06" w14:textId="77777777" w:rsidTr="00D21696">
        <w:trPr>
          <w:trHeight w:val="49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0D2B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1.3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0894" w14:textId="77777777" w:rsidR="00086C3A" w:rsidRPr="00D21696" w:rsidRDefault="00086C3A" w:rsidP="000A6A4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¿Cuándo se efectuó la última capacitación al personal de la IPS frente a la atención de casos de TB?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0D6D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EB82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D0E" w14:textId="77777777" w:rsidR="00086C3A" w:rsidRPr="00D21696" w:rsidRDefault="00086C3A" w:rsidP="000A6A4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268" w14:textId="77777777" w:rsidR="00086C3A" w:rsidRPr="00D21696" w:rsidRDefault="00086C3A" w:rsidP="00A57681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E0B" w14:textId="77777777" w:rsidR="00086C3A" w:rsidRPr="00D21696" w:rsidRDefault="00086C3A" w:rsidP="00A57681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Fecha de la última capacitación: </w:t>
            </w:r>
          </w:p>
        </w:tc>
      </w:tr>
      <w:tr w:rsidR="00086C3A" w:rsidRPr="00D21696" w14:paraId="64D5AD44" w14:textId="77777777" w:rsidTr="004B673A">
        <w:trPr>
          <w:trHeight w:val="332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noWrap/>
          </w:tcPr>
          <w:p w14:paraId="7DCAD619" w14:textId="77777777" w:rsidR="00086C3A" w:rsidRPr="00D21696" w:rsidRDefault="00086C3A" w:rsidP="00706869">
            <w:pPr>
              <w:pStyle w:val="Prrafodelista"/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422" w:hanging="422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SISTEMA DE INFORMACIÓN DEL PROGRAMA </w:t>
            </w:r>
          </w:p>
          <w:p w14:paraId="698468E7" w14:textId="77777777" w:rsidR="00086C3A" w:rsidRPr="00D21696" w:rsidRDefault="00086C3A" w:rsidP="009A36A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14:paraId="17B94E72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14:paraId="3B032DCD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400E8C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EE7222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39D4E68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3373634B" w14:textId="77777777" w:rsidTr="004B673A">
        <w:trPr>
          <w:trHeight w:val="4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0076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AB3F" w14:textId="77777777" w:rsidR="00086C3A" w:rsidRPr="00D21696" w:rsidRDefault="00086C3A" w:rsidP="009A36A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¿Todos los casos diagnosticados con tuberculosis han sido reportados al SIVIGILA y cuentan con soporte de </w:t>
            </w:r>
            <w:r w:rsidR="004B673A">
              <w:rPr>
                <w:rFonts w:ascii="Arial Narrow" w:hAnsi="Arial Narrow"/>
                <w:sz w:val="18"/>
                <w:szCs w:val="20"/>
              </w:rPr>
              <w:t xml:space="preserve">la </w:t>
            </w:r>
            <w:r w:rsidRPr="00D21696">
              <w:rPr>
                <w:rFonts w:ascii="Arial Narrow" w:hAnsi="Arial Narrow"/>
                <w:sz w:val="18"/>
                <w:szCs w:val="20"/>
              </w:rPr>
              <w:t>ficha de notificación?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7DCE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339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CC2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26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02A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CDE9CA1" w14:textId="77777777" w:rsidTr="00D21696">
        <w:trPr>
          <w:trHeight w:val="36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0DC8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B42E" w14:textId="77777777" w:rsidR="00086C3A" w:rsidRPr="00D21696" w:rsidRDefault="004B673A" w:rsidP="00F7626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¿</w:t>
            </w:r>
            <w:r w:rsidR="00F76263">
              <w:rPr>
                <w:rFonts w:ascii="Arial Narrow" w:hAnsi="Arial Narrow"/>
                <w:sz w:val="18"/>
                <w:szCs w:val="20"/>
              </w:rPr>
              <w:t>Todos los casos</w:t>
            </w:r>
            <w:r>
              <w:rPr>
                <w:rFonts w:ascii="Arial Narrow" w:hAnsi="Arial Narrow"/>
                <w:sz w:val="18"/>
                <w:szCs w:val="20"/>
              </w:rPr>
              <w:t xml:space="preserve"> reportados a SIIVIGILA </w:t>
            </w:r>
            <w:r w:rsidR="00F76263">
              <w:rPr>
                <w:rFonts w:ascii="Arial Narrow" w:hAnsi="Arial Narrow"/>
                <w:sz w:val="18"/>
                <w:szCs w:val="20"/>
              </w:rPr>
              <w:t>se ingresan al libro de pacientes del programa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2BD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3108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ED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630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67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AF4C948" w14:textId="77777777" w:rsidTr="00D21696">
        <w:trPr>
          <w:trHeight w:val="79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BC6F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B030" w14:textId="77777777" w:rsidR="00086C3A" w:rsidRPr="00D21696" w:rsidRDefault="00086C3A" w:rsidP="009A36A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¿Cuenta </w:t>
            </w:r>
            <w:r w:rsidR="00F76263">
              <w:rPr>
                <w:rFonts w:ascii="Arial Narrow" w:hAnsi="Arial Narrow"/>
                <w:sz w:val="18"/>
                <w:szCs w:val="20"/>
              </w:rPr>
              <w:t xml:space="preserve">la IPS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con los formatos establecidos por el Programa Nacional de Tuberculosis; </w:t>
            </w:r>
            <w:proofErr w:type="gramStart"/>
            <w:r w:rsidRPr="00D21696">
              <w:rPr>
                <w:rFonts w:ascii="Arial Narrow" w:hAnsi="Arial Narrow"/>
                <w:sz w:val="18"/>
                <w:szCs w:val="20"/>
              </w:rPr>
              <w:t xml:space="preserve">libro de pacientes, libro de sintomáticos respiratorios, </w:t>
            </w:r>
            <w:r w:rsidR="00F76263">
              <w:rPr>
                <w:rFonts w:ascii="Arial Narrow" w:hAnsi="Arial Narrow"/>
                <w:sz w:val="18"/>
                <w:szCs w:val="20"/>
              </w:rPr>
              <w:t>fichas de tratamiento, base de quimioprofilaxis entre otros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  <w:proofErr w:type="gramEnd"/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BEE51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71D8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BD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557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81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3F8AAB2" w14:textId="77777777" w:rsidTr="00D21696">
        <w:trPr>
          <w:trHeight w:val="4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839B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B0D8" w14:textId="77777777" w:rsidR="00086C3A" w:rsidRPr="00D21696" w:rsidRDefault="00086C3A" w:rsidP="0043167E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¿Todos los casos con diagnóstico de TB pulmonar cuentan con cultivo líquido y prueba molecular?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18A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6B67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2C1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2C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C13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F5680D6" w14:textId="77777777" w:rsidTr="00D21696">
        <w:trPr>
          <w:trHeight w:val="4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947AE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AFF6" w14:textId="77777777" w:rsidR="00086C3A" w:rsidRPr="00D21696" w:rsidRDefault="00086C3A" w:rsidP="009A36A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¿Los casos con TB extrapulmonar cuentan con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 registro del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cultivo de la muestra efectuada?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2A5D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BFBE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5F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076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B25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7676B01" w14:textId="77777777" w:rsidTr="00D21696">
        <w:trPr>
          <w:trHeight w:val="5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55C7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8A70" w14:textId="77777777" w:rsidR="00086C3A" w:rsidRPr="00D21696" w:rsidRDefault="00086C3A" w:rsidP="00D627B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¿Todos los casos de TB cuentan con prueba rápida para VIH 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al menos </w:t>
            </w:r>
            <w:proofErr w:type="gramStart"/>
            <w:r w:rsidR="00D627BC">
              <w:rPr>
                <w:rFonts w:ascii="Arial Narrow" w:hAnsi="Arial Narrow"/>
                <w:sz w:val="18"/>
                <w:szCs w:val="20"/>
              </w:rPr>
              <w:t xml:space="preserve">en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los</w:t>
            </w:r>
            <w:proofErr w:type="gramEnd"/>
            <w:r w:rsidRPr="00D21696">
              <w:rPr>
                <w:rFonts w:ascii="Arial Narrow" w:hAnsi="Arial Narrow"/>
                <w:sz w:val="18"/>
                <w:szCs w:val="20"/>
              </w:rPr>
              <w:t xml:space="preserve"> 2 primeros meses de inicio de tratamiento antituberculoso?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A7AE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9281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5F8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C2D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CD9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254BA12" w14:textId="77777777" w:rsidTr="00D21696">
        <w:trPr>
          <w:trHeight w:val="5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104F7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2.7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5E75" w14:textId="77777777" w:rsidR="00086C3A" w:rsidRPr="00D21696" w:rsidRDefault="00086C3A" w:rsidP="009A36A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¿Todos los casos de TB-VIH tienen registro de acceso a (ARV) y terapia preventiva con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trimetoprim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sulfametoxazol o cotrimoxazol?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8978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87B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65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85D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51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6A9F8EAB" w14:textId="77777777" w:rsidTr="00D21696">
        <w:trPr>
          <w:trHeight w:val="5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1B29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2.8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A679" w14:textId="77777777" w:rsidR="00086C3A" w:rsidRPr="00D21696" w:rsidRDefault="00086C3A" w:rsidP="00D627B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registra en </w:t>
            </w:r>
            <w:r w:rsidRPr="00D21696">
              <w:rPr>
                <w:rFonts w:ascii="Arial Narrow" w:hAnsi="Arial Narrow"/>
                <w:sz w:val="18"/>
                <w:szCs w:val="20"/>
              </w:rPr>
              <w:t>el libro de pacientes las comorbilidades de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 los casos de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TB tales como (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VIH, </w:t>
            </w:r>
            <w:r w:rsidRPr="00D21696">
              <w:rPr>
                <w:rFonts w:ascii="Arial Narrow" w:hAnsi="Arial Narrow"/>
                <w:sz w:val="18"/>
                <w:szCs w:val="20"/>
              </w:rPr>
              <w:t>diabetes, cáncer, insuficiencia renal, artritis u otras)?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3ABC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22C7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607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3D4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913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B76110D" w14:textId="77777777" w:rsidTr="00D21696">
        <w:trPr>
          <w:trHeight w:val="5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1E20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2.9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6999" w14:textId="77777777" w:rsidR="00086C3A" w:rsidRPr="00D21696" w:rsidRDefault="00086C3A" w:rsidP="0097738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cuenta con registros de seguimiento bacteriológico (2-4-6mes) de los casos pulmonares con 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registro de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baciloscopia o cultivo?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E05C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F1BA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5146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910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476" w14:textId="77777777" w:rsidR="00086C3A" w:rsidRPr="00D21696" w:rsidRDefault="00086C3A" w:rsidP="009A36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8FA8A87" w14:textId="77777777" w:rsidTr="00D21696">
        <w:trPr>
          <w:trHeight w:val="56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05E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25A5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¿Todos los pacientes que iniciaron</w:t>
            </w:r>
            <w:r w:rsidR="00D627BC">
              <w:rPr>
                <w:rFonts w:ascii="Arial Narrow" w:hAnsi="Arial Narrow"/>
                <w:sz w:val="18"/>
                <w:szCs w:val="20"/>
              </w:rPr>
              <w:t xml:space="preserve"> a tratamiento </w:t>
            </w:r>
            <w:proofErr w:type="gramStart"/>
            <w:r w:rsidR="00D627BC">
              <w:rPr>
                <w:rFonts w:ascii="Arial Narrow" w:hAnsi="Arial Narrow"/>
                <w:sz w:val="18"/>
                <w:szCs w:val="20"/>
              </w:rPr>
              <w:t>hace</w:t>
            </w:r>
            <w:proofErr w:type="gramEnd"/>
            <w:r w:rsidR="00D627B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6 a 9 meses tienen registro de la condición de egreso al tratamiento de manera oportuna?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20EE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4CD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D2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EE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0C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768966B" w14:textId="77777777" w:rsidTr="00D21696">
        <w:trPr>
          <w:trHeight w:val="55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54A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2.11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7A6F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¿Todos los casos previamente tratados tienen acceso a prueba de sensibilidad a fármacos?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DB4E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3E8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8B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E1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1A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EA1DBEB" w14:textId="77777777" w:rsidTr="00D21696">
        <w:trPr>
          <w:trHeight w:val="478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725F564B" w14:textId="77777777" w:rsidR="00086C3A" w:rsidRPr="00D21696" w:rsidRDefault="00086C3A" w:rsidP="0070686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563" w:hanging="425"/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CAPTACIÓN DE SINTOMÁTICOS RESPIRATORIOS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4E7E69C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62AC5B0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92DA2D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CCF6E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02821B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16AF36EB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A50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3.1 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D0103" w14:textId="77777777" w:rsidR="00086C3A" w:rsidRPr="00D21696" w:rsidRDefault="00086C3A" w:rsidP="00542D3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¿Cuenta con el libro de registro de sintomáticos respiratorios y tiene registro </w:t>
            </w:r>
            <w:r w:rsidR="00542D3D">
              <w:rPr>
                <w:rFonts w:ascii="Arial Narrow" w:hAnsi="Arial Narrow"/>
                <w:sz w:val="18"/>
                <w:szCs w:val="20"/>
              </w:rPr>
              <w:t>completo de realización de pruebas de descarte de TB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AE4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99A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C6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90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76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415C59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A897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7BD79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la programación de Sintomáticos Respiratorios (SR), teniendo en cuenta el total de la consulta en mayores de 15 años</w:t>
            </w:r>
            <w:r w:rsidR="00542D3D">
              <w:rPr>
                <w:rFonts w:ascii="Arial Narrow" w:hAnsi="Arial Narrow"/>
                <w:sz w:val="18"/>
                <w:szCs w:val="20"/>
              </w:rPr>
              <w:t xml:space="preserve"> por todas las causas por primera </w:t>
            </w:r>
            <w:r w:rsidRPr="00D21696">
              <w:rPr>
                <w:rFonts w:ascii="Arial Narrow" w:hAnsi="Arial Narrow"/>
                <w:sz w:val="18"/>
                <w:szCs w:val="20"/>
              </w:rPr>
              <w:t>vez, y de allí se toma el 2,5% como meta anual con seguimiento trimestral?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C836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F17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1C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926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6A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2D70551" w14:textId="77777777" w:rsidTr="00542D3D"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A1B4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lastRenderedPageBreak/>
              <w:t>3.3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56270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búsqueda de sintomáticos respiratorios en las áreas de consulta externa, o urgencias, salas de espera según sea el caso?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2EE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B04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5C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D56" w14:textId="77777777" w:rsidR="00086C3A" w:rsidRPr="00D21696" w:rsidRDefault="00086C3A" w:rsidP="008B4029">
            <w:pPr>
              <w:spacing w:after="0" w:line="240" w:lineRule="auto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CC2" w14:textId="77777777" w:rsidR="00086C3A" w:rsidRPr="00D21696" w:rsidRDefault="00086C3A" w:rsidP="008B4029">
            <w:pPr>
              <w:spacing w:after="0" w:line="240" w:lineRule="auto"/>
              <w:rPr>
                <w:rFonts w:ascii="Arial Narrow" w:hAnsi="Arial Narrow"/>
                <w:sz w:val="14"/>
                <w:szCs w:val="20"/>
              </w:rPr>
            </w:pPr>
            <w:r w:rsidRPr="00D21696">
              <w:rPr>
                <w:rFonts w:ascii="Arial Narrow" w:hAnsi="Arial Narrow"/>
                <w:sz w:val="12"/>
                <w:szCs w:val="20"/>
              </w:rPr>
              <w:t>Mencione en qué lugares, y que personal es el encargado búsqueda de SR</w:t>
            </w:r>
            <w:r w:rsidRPr="00D21696">
              <w:rPr>
                <w:rFonts w:ascii="Arial Narrow" w:hAnsi="Arial Narrow"/>
                <w:sz w:val="14"/>
                <w:szCs w:val="20"/>
              </w:rPr>
              <w:t xml:space="preserve"> </w:t>
            </w:r>
          </w:p>
          <w:p w14:paraId="0B5B9104" w14:textId="77777777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7053461" w14:textId="77777777" w:rsidTr="00D21696">
        <w:trPr>
          <w:trHeight w:val="42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DD7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45E20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¿El personal médico o de enfermería cuenta con una meta de captación de SR</w:t>
            </w:r>
            <w:r w:rsidR="00361E04">
              <w:rPr>
                <w:rFonts w:ascii="Arial Narrow" w:hAnsi="Arial Narrow"/>
                <w:sz w:val="18"/>
                <w:szCs w:val="20"/>
              </w:rPr>
              <w:t xml:space="preserve"> diaria/mensual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AC1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FC1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1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7F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C3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086C3A" w:rsidRPr="00D21696" w14:paraId="4A51170F" w14:textId="77777777" w:rsidTr="00D21696">
        <w:trPr>
          <w:trHeight w:val="42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2D2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C08AF" w14:textId="77777777" w:rsidR="00086C3A" w:rsidRPr="00D21696" w:rsidRDefault="00086C3A" w:rsidP="00361E04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Si es una in</w:t>
            </w:r>
            <w:r w:rsidR="00361E04">
              <w:rPr>
                <w:rFonts w:ascii="Arial Narrow" w:hAnsi="Arial Narrow"/>
                <w:sz w:val="18"/>
                <w:szCs w:val="20"/>
              </w:rPr>
              <w:t>stitución que contrata el PIC ¿C</w:t>
            </w:r>
            <w:r w:rsidRPr="00D21696">
              <w:rPr>
                <w:rFonts w:ascii="Arial Narrow" w:hAnsi="Arial Narrow"/>
                <w:sz w:val="18"/>
                <w:szCs w:val="20"/>
              </w:rPr>
              <w:t>uenta con pro</w:t>
            </w:r>
            <w:r w:rsidR="00361E04">
              <w:rPr>
                <w:rFonts w:ascii="Arial Narrow" w:hAnsi="Arial Narrow"/>
                <w:sz w:val="18"/>
                <w:szCs w:val="20"/>
              </w:rPr>
              <w:t>gramación diferenciada de la búsqueda activa institucional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y la</w:t>
            </w:r>
            <w:r w:rsidR="00361E04">
              <w:rPr>
                <w:rFonts w:ascii="Arial Narrow" w:hAnsi="Arial Narrow"/>
                <w:sz w:val="18"/>
                <w:szCs w:val="20"/>
              </w:rPr>
              <w:t xml:space="preserve"> búsqueda activa comunitaria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6016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D8D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C8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4A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78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086C3A" w:rsidRPr="00D21696" w14:paraId="4E72213E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E70B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612C4" w14:textId="77777777" w:rsidR="00086C3A" w:rsidRPr="00D21696" w:rsidRDefault="00086C3A" w:rsidP="00361E04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¿Cómo se realiza la orientación para la toma de la muestra </w:t>
            </w:r>
            <w:r w:rsidR="00361E04">
              <w:rPr>
                <w:rFonts w:ascii="Arial Narrow" w:hAnsi="Arial Narrow"/>
                <w:sz w:val="18"/>
                <w:szCs w:val="20"/>
              </w:rPr>
              <w:t xml:space="preserve">de esputo </w:t>
            </w:r>
            <w:r w:rsidRPr="00D21696">
              <w:rPr>
                <w:rFonts w:ascii="Arial Narrow" w:hAnsi="Arial Narrow"/>
                <w:sz w:val="18"/>
                <w:szCs w:val="20"/>
              </w:rPr>
              <w:t>al usuario? ¿Quién la efectúa?</w:t>
            </w:r>
            <w:r w:rsidR="00361E04">
              <w:rPr>
                <w:rFonts w:ascii="Arial Narrow" w:hAnsi="Arial Narrow"/>
                <w:sz w:val="18"/>
                <w:szCs w:val="20"/>
              </w:rPr>
              <w:t xml:space="preserve"> Registre en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observaciones.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A23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475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366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A0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C0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C6C2F0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208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3.7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71FE1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¿Los sintomáticos respiratorios captados son examinados de manera oportuna?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DB1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182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59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42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8A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3CCAC05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17E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3.8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1E1A4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cuenta con el registro de libro de procesamiento de pruebas moleculares, cultivos y baciloscopias en el laboratorio clínico?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0E5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2D0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E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2BA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1C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2C4434E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00CA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3.9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2AF39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cuenta con protocolos para el procesamiento de muestras de esputo, cultivos líquidos y pruebas moleculares? Según aplique.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F30D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10F4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45C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52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1D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EB1694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6CB9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D7244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¿Existe un tiempo de respuesta de resultados en el laboratorio</w:t>
            </w:r>
            <w:r w:rsidR="00E87995">
              <w:rPr>
                <w:rFonts w:ascii="Arial Narrow" w:hAnsi="Arial Narrow"/>
                <w:sz w:val="18"/>
                <w:szCs w:val="20"/>
              </w:rPr>
              <w:t xml:space="preserve"> clínico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inferior a 48</w:t>
            </w:r>
            <w:r w:rsidR="00E8799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D21696">
              <w:rPr>
                <w:rFonts w:ascii="Arial Narrow" w:hAnsi="Arial Narrow"/>
                <w:sz w:val="18"/>
                <w:szCs w:val="20"/>
              </w:rPr>
              <w:t>horas?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71B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8F1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52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2A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90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722DAB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E3E6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3.11.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3A1E1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esputo inducido, aspirado gástrico, aspirado lavado gástrico para el diagnóstico de TB infantil? ¿Se procesa prueba molecular, cultivo liquido en cada espécimen obtenido?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1ED6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D96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55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207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09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9C46BB2" w14:textId="77777777" w:rsidTr="00D21696">
        <w:trPr>
          <w:trHeight w:val="478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0F2D9638" w14:textId="77777777" w:rsidR="00086C3A" w:rsidRPr="00D21696" w:rsidRDefault="0036123E" w:rsidP="002B330A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IV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 xml:space="preserve">. TRATAMIENTO Y SEGUIMIENTO INTEGRAL AL USUARIO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2E8A00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14F596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C2479E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64D44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D30875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2E7C84E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5EC2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232D" w14:textId="77777777" w:rsidR="00086C3A" w:rsidRPr="00D21696" w:rsidRDefault="00086C3A" w:rsidP="00E87995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¿El personal de salud conoce el tratamiento estandarizado </w:t>
            </w:r>
            <w:r w:rsidR="00E87995">
              <w:rPr>
                <w:rFonts w:ascii="Arial Narrow" w:hAnsi="Arial Narrow"/>
                <w:sz w:val="18"/>
                <w:szCs w:val="20"/>
              </w:rPr>
              <w:t xml:space="preserve">RHZE I fase 56 dosis y II fase </w:t>
            </w:r>
            <w:r w:rsidRPr="00D21696">
              <w:rPr>
                <w:rFonts w:ascii="Arial Narrow" w:hAnsi="Arial Narrow"/>
                <w:sz w:val="18"/>
                <w:szCs w:val="20"/>
              </w:rPr>
              <w:t>R</w:t>
            </w:r>
            <w:r w:rsidR="00E87995">
              <w:rPr>
                <w:rFonts w:ascii="Arial Narrow" w:hAnsi="Arial Narrow"/>
                <w:sz w:val="18"/>
                <w:szCs w:val="20"/>
              </w:rPr>
              <w:t>H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 112 dosis?  </w:t>
            </w:r>
            <w:r w:rsidR="00E87995" w:rsidRPr="00E87995">
              <w:rPr>
                <w:rFonts w:ascii="Arial Narrow" w:hAnsi="Arial Narrow"/>
                <w:sz w:val="18"/>
                <w:szCs w:val="20"/>
              </w:rPr>
              <w:t>Pregunte el esquema y si cuenta con este de forma física o digital.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420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CCD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CC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3D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3F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133DE160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A8BF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99E0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¿Cuenta con soportes tales como fórmula médica correctamente prescrita según el peso y dosis por medicamento</w:t>
            </w:r>
            <w:r w:rsidR="00BB7821">
              <w:rPr>
                <w:rFonts w:ascii="Arial Narrow" w:hAnsi="Arial Narrow"/>
                <w:sz w:val="18"/>
                <w:szCs w:val="20"/>
              </w:rPr>
              <w:t xml:space="preserve"> de cada paciente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5153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EB8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46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3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60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569D76B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E303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BA57" w14:textId="77777777" w:rsidR="00086C3A" w:rsidRPr="00D21696" w:rsidRDefault="00086C3A" w:rsidP="00BB782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</w:t>
            </w:r>
            <w:r w:rsidR="00BB7821">
              <w:rPr>
                <w:rFonts w:ascii="Arial Narrow" w:hAnsi="Arial Narrow"/>
                <w:sz w:val="18"/>
                <w:szCs w:val="20"/>
              </w:rPr>
              <w:t>Se registra de manera mensual el peso del paciente y se realiza el ajuste de dosificación requerida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63B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26BD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54C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6C6" w14:textId="77777777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C51" w14:textId="77777777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011ED314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03BC5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E6FB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cuenta con un lugar específico para el almacenamiento de los fármacos y se lleva un registro de control de temperatura y humedad?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131C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4F08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00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AE9" w14:textId="77777777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BD7" w14:textId="77777777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Temperatura en</w:t>
            </w:r>
            <w:r w:rsidR="00AF2BF5">
              <w:rPr>
                <w:rFonts w:ascii="Arial Narrow" w:hAnsi="Arial Narrow"/>
                <w:sz w:val="18"/>
                <w:szCs w:val="20"/>
              </w:rPr>
              <w:t xml:space="preserve"> °C _____ debe estar entre 15 y </w:t>
            </w:r>
            <w:r w:rsidRPr="00D21696">
              <w:rPr>
                <w:rFonts w:ascii="Arial Narrow" w:hAnsi="Arial Narrow"/>
                <w:sz w:val="18"/>
                <w:szCs w:val="20"/>
              </w:rPr>
              <w:t>25°C</w:t>
            </w:r>
          </w:p>
          <w:p w14:paraId="245F8FDD" w14:textId="031B250C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 % de h</w:t>
            </w:r>
            <w:r w:rsidR="007B75E6">
              <w:rPr>
                <w:rFonts w:ascii="Arial Narrow" w:hAnsi="Arial Narrow"/>
                <w:sz w:val="18"/>
                <w:szCs w:val="20"/>
              </w:rPr>
              <w:t>umedad relativa _____ entre 5</w:t>
            </w:r>
            <w:r w:rsidR="00AF2BF5">
              <w:rPr>
                <w:rFonts w:ascii="Arial Narrow" w:hAnsi="Arial Narrow"/>
                <w:sz w:val="18"/>
                <w:szCs w:val="20"/>
              </w:rPr>
              <w:t>0% y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70%</w:t>
            </w:r>
          </w:p>
        </w:tc>
      </w:tr>
      <w:tr w:rsidR="00086C3A" w:rsidRPr="00D21696" w14:paraId="22BB17DC" w14:textId="77777777" w:rsidTr="00D21696">
        <w:trPr>
          <w:trHeight w:val="46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445D0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470219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¿La IPS cuenta con kárdex de medicamentos con</w:t>
            </w:r>
            <w:r w:rsidR="00AF2BF5">
              <w:rPr>
                <w:rFonts w:ascii="Arial Narrow" w:hAnsi="Arial Narrow"/>
                <w:sz w:val="18"/>
                <w:szCs w:val="20"/>
              </w:rPr>
              <w:t xml:space="preserve"> registro de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la cantidad, lote, y fechas de vencimiento?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4DA4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529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2AD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8DD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DF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7250845" w14:textId="77777777" w:rsidR="00086C3A" w:rsidRPr="00D21696" w:rsidRDefault="00086C3A" w:rsidP="002B330A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56B2E011" w14:textId="77777777" w:rsidTr="00D21696">
        <w:trPr>
          <w:trHeight w:val="4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F0FC3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C988F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¿Los medicamentos se encuentran debidamente almacenados y etiquetados por paciente?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955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14C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24FD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4F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2E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5AA4F542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CF9C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4.7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B4891" w14:textId="77777777" w:rsidR="00086C3A" w:rsidRPr="00D21696" w:rsidRDefault="00086C3A" w:rsidP="00AF2BF5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cuenta con registro diario de administración de </w:t>
            </w:r>
            <w:r w:rsidR="00AF2BF5">
              <w:rPr>
                <w:rFonts w:ascii="Arial Narrow" w:hAnsi="Arial Narrow"/>
                <w:sz w:val="18"/>
                <w:szCs w:val="20"/>
              </w:rPr>
              <w:t xml:space="preserve">Tratamiento Directamente Observado,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evidenciado en la tarjeta definida por el PNT de manera oportuna?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EC0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53B6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31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49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29C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0430CC9" w14:textId="77777777" w:rsidTr="00D21696">
        <w:trPr>
          <w:trHeight w:val="4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D5F9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4.8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5A61A4" w14:textId="77777777" w:rsidR="00086C3A" w:rsidRPr="00D21696" w:rsidRDefault="00086C3A" w:rsidP="00AF2BF5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</w:t>
            </w:r>
            <w:r w:rsidR="00AF2BF5">
              <w:rPr>
                <w:rFonts w:ascii="Arial Narrow" w:hAnsi="Arial Narrow"/>
                <w:sz w:val="18"/>
                <w:szCs w:val="20"/>
              </w:rPr>
              <w:t>Se cumple con el Tratamiento Directamente Observado según las diferentes modalidades establecidas por el PNT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7C3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0C56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35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A9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A62" w14:textId="77777777" w:rsidR="00086C3A" w:rsidRPr="00D21696" w:rsidRDefault="00086C3A" w:rsidP="002B330A">
            <w:pPr>
              <w:tabs>
                <w:tab w:val="left" w:pos="2100"/>
              </w:tabs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637BF95E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7D65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4.9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D67A0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¿Cuenta con registro de educación al paciente sobre TB, tratamiento y el apoyo para la adherencia en la historia clínica y notas de enfermería?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607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41B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CA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CF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57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03B5D890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89A1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EB057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¿Realiza seguimiento a reacciones adversas a fármacos antituberculosos en la tarjeta de tratamiento individual</w:t>
            </w:r>
            <w:r w:rsidR="006513DF">
              <w:rPr>
                <w:rFonts w:ascii="Arial Narrow" w:hAnsi="Arial Narrow"/>
                <w:sz w:val="18"/>
                <w:szCs w:val="20"/>
              </w:rPr>
              <w:t xml:space="preserve"> y ajuste de esquema pertinente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E50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0FB2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FB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C7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07C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B334C5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B2AC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070AF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¿En caso de presentar casos particulares de tuberculosis con enfermedad hepática y renal se realizan los ajustes pertinentes si aplica?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E1A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1D6EF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8E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E97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F5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DD1BD5E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47C00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5D009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cuenta con controles médicos, bacteriológicos, de enfermería, psicología, nutrición entre otros, acorde a lo establecido en el PNT</w:t>
            </w:r>
            <w:r w:rsidR="006513DF" w:rsidRPr="00D21696">
              <w:rPr>
                <w:rFonts w:ascii="Arial Narrow" w:hAnsi="Arial Narrow"/>
                <w:sz w:val="18"/>
                <w:szCs w:val="20"/>
              </w:rPr>
              <w:t>?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AC06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5F80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5CB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3D8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345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94330A2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B05D" w14:textId="77777777" w:rsidR="00086C3A" w:rsidRPr="00D21696" w:rsidRDefault="00706869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CCB4F" w14:textId="77777777" w:rsidR="00086C3A" w:rsidRPr="00D21696" w:rsidRDefault="00086C3A" w:rsidP="002B330A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abordaje diferencial en poblaciones vulnerables a la TB</w:t>
            </w:r>
            <w:r w:rsidR="006513DF">
              <w:rPr>
                <w:rFonts w:ascii="Arial Narrow" w:hAnsi="Arial Narrow"/>
                <w:sz w:val="18"/>
                <w:szCs w:val="20"/>
              </w:rPr>
              <w:t xml:space="preserve"> como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indignas, habitante de calle, PPL, población LGBTI, migrantes entre otros?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6259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991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59E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55A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733" w14:textId="77777777" w:rsidR="00086C3A" w:rsidRPr="00D21696" w:rsidRDefault="00086C3A" w:rsidP="002B330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9713B4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A047" w14:textId="77777777" w:rsidR="00086C3A" w:rsidRPr="00D21696" w:rsidRDefault="0070686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A8D26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seguimiento a pacientes con pérdida en el seguimiento al tratamiento?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BDF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5EB2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F33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8A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67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720F230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C5621" w14:textId="77777777" w:rsidR="00086C3A" w:rsidRPr="00D21696" w:rsidRDefault="0070686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4.15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11E6E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cumple con la administración de tratamiento directamente observado TDO?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582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884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48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B5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D7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CC7AD52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E3E5" w14:textId="77777777" w:rsidR="00086C3A" w:rsidRPr="00D21696" w:rsidRDefault="0070686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lastRenderedPageBreak/>
              <w:t>4.16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E9479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canalización de pacientes con barreras de acceso económico a programas de protección social disponibles en la alcaldía o el departamento?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295F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CEF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80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01B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4C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0E81B0BD" w14:textId="77777777" w:rsidTr="00D21696">
        <w:trPr>
          <w:trHeight w:val="478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</w:tcPr>
          <w:p w14:paraId="5350F343" w14:textId="77777777" w:rsidR="00086C3A" w:rsidRPr="00D21696" w:rsidRDefault="0036123E" w:rsidP="0036123E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V.PREVENCION DE LA TUBERCULOSIS Y QUIMIOPROFILAXIS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63912E5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53AB0FF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48FC96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E2C0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55B66C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19CD0BE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60619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04B2D8" w14:textId="77777777" w:rsidR="00086C3A" w:rsidRPr="00D21696" w:rsidRDefault="00086C3A" w:rsidP="009911A5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¿Indague si la IPS aplica el algoritmo de TB Latente? Tamizaje clínico casos priorizados, si hay síntomas respiratorios descarta TB, si no hay síntomas, ¿aplica PPD si esta es positiva </w:t>
            </w:r>
            <w:r w:rsidR="000D0E4B">
              <w:rPr>
                <w:rFonts w:ascii="Arial Narrow" w:hAnsi="Arial Narrow"/>
                <w:sz w:val="18"/>
                <w:szCs w:val="20"/>
              </w:rPr>
              <w:t xml:space="preserve">realiza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Rx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de tórax si es normal realiza quimioprofilaxis?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C01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1D7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87D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27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29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791AED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4B5F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E6D07" w14:textId="77777777" w:rsidR="00086C3A" w:rsidRPr="00D21696" w:rsidRDefault="00086C3A" w:rsidP="000D0E4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proofErr w:type="gramStart"/>
            <w:r w:rsidRPr="00D21696">
              <w:rPr>
                <w:rFonts w:ascii="Arial Narrow" w:hAnsi="Arial Narrow"/>
                <w:sz w:val="18"/>
                <w:szCs w:val="20"/>
              </w:rPr>
              <w:t>¿Se realiza aplicación de la PPD acorde al protocolo establecido por el PNT 0.</w:t>
            </w:r>
            <w:proofErr w:type="gramEnd"/>
            <w:r w:rsidRPr="00D21696">
              <w:rPr>
                <w:rFonts w:ascii="Arial Narrow" w:hAnsi="Arial Narrow"/>
                <w:sz w:val="18"/>
                <w:szCs w:val="20"/>
              </w:rPr>
              <w:t>1ml</w:t>
            </w:r>
            <w:r w:rsidR="000D0E4B">
              <w:rPr>
                <w:rFonts w:ascii="Arial Narrow" w:hAnsi="Arial Narrow"/>
                <w:sz w:val="18"/>
                <w:szCs w:val="20"/>
              </w:rPr>
              <w:t xml:space="preserve"> intradérmica cara externa del antebrazo </w:t>
            </w:r>
            <w:r w:rsidRPr="00D21696">
              <w:rPr>
                <w:rFonts w:ascii="Arial Narrow" w:hAnsi="Arial Narrow"/>
                <w:sz w:val="18"/>
                <w:szCs w:val="20"/>
              </w:rPr>
              <w:t>y se r</w:t>
            </w:r>
            <w:r w:rsidR="000D0E4B">
              <w:rPr>
                <w:rFonts w:ascii="Arial Narrow" w:hAnsi="Arial Narrow"/>
                <w:sz w:val="18"/>
                <w:szCs w:val="20"/>
              </w:rPr>
              <w:t>ealiza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lectura en milímetros a las 48-72hrs?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868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9B7F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66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BC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7C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4F021D3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D677E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80A23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cuenta con libro de casos en tratamiento para infección tuberculosa latente (ITL)?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D7D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98D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76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34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A3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60F8683" w14:textId="77777777" w:rsidTr="00D21696">
        <w:trPr>
          <w:trHeight w:val="4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79B1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4.4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F2D34" w14:textId="77777777" w:rsidR="00086C3A" w:rsidRPr="00D21696" w:rsidRDefault="00086C3A" w:rsidP="009911A5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descarta TB activa en los contactos de casos de TB pulmonar</w:t>
            </w:r>
            <w:r w:rsidR="000D0E4B">
              <w:rPr>
                <w:rFonts w:ascii="Arial Narrow" w:hAnsi="Arial Narrow"/>
                <w:sz w:val="18"/>
                <w:szCs w:val="20"/>
              </w:rPr>
              <w:t xml:space="preserve"> sintomáticos respiratorios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FCA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826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93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56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A3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0D9917E4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1D4A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88796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¿La IPS registra contactos de casos de TB diagnosticados y estos son canalizados acorde el aseguramiento?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647F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9E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9B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0F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AF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87A62CE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375B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67A5F" w14:textId="77777777" w:rsidR="00086C3A" w:rsidRPr="00D21696" w:rsidRDefault="00086C3A" w:rsidP="00F65E9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da tratamiento quimio profiláctico a los casos que cumplen con criterios tales como niños menores de 5 años contactos de BK (+), pacientes inmunosuprimidos (VIH, trasplantes, </w:t>
            </w:r>
            <w:proofErr w:type="gramStart"/>
            <w:r w:rsidRPr="00D21696">
              <w:rPr>
                <w:rFonts w:ascii="Arial Narrow" w:hAnsi="Arial Narrow"/>
                <w:sz w:val="18"/>
                <w:szCs w:val="20"/>
              </w:rPr>
              <w:t>terapia biológicas</w:t>
            </w:r>
            <w:proofErr w:type="gramEnd"/>
            <w:r w:rsidRPr="00D21696">
              <w:rPr>
                <w:rFonts w:ascii="Arial Narrow" w:hAnsi="Arial Narrow"/>
                <w:sz w:val="18"/>
                <w:szCs w:val="20"/>
              </w:rPr>
              <w:t xml:space="preserve">, enfermedades autoinmunes u otros)?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5FF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24D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9C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EA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CD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8BAB9D3" w14:textId="77777777" w:rsidTr="00D21696">
        <w:trPr>
          <w:trHeight w:val="3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D47BD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5.7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5DB66" w14:textId="77777777" w:rsidR="00086C3A" w:rsidRPr="00D21696" w:rsidRDefault="00086C3A" w:rsidP="003623A0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formulación de qu</w:t>
            </w:r>
            <w:r w:rsidR="003623A0">
              <w:rPr>
                <w:rFonts w:ascii="Arial Narrow" w:hAnsi="Arial Narrow"/>
                <w:sz w:val="18"/>
                <w:szCs w:val="20"/>
              </w:rPr>
              <w:t xml:space="preserve">imioprofilaxis </w:t>
            </w:r>
            <w:r w:rsidR="003623A0" w:rsidRPr="00D21696">
              <w:rPr>
                <w:rFonts w:ascii="Arial Narrow" w:hAnsi="Arial Narrow"/>
                <w:sz w:val="18"/>
                <w:szCs w:val="20"/>
              </w:rPr>
              <w:t>con isoniacida</w:t>
            </w:r>
            <w:r w:rsidR="003623A0">
              <w:rPr>
                <w:rFonts w:ascii="Arial Narrow" w:hAnsi="Arial Narrow"/>
                <w:sz w:val="18"/>
                <w:szCs w:val="20"/>
              </w:rPr>
              <w:t xml:space="preserve"> acorde al peso del paciente con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duración de 6 meses?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ECBA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436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951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2D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49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78E0F9A" w14:textId="77777777" w:rsidTr="00D21696">
        <w:trPr>
          <w:trHeight w:val="3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7ACBD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5.8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ACDBE" w14:textId="77777777" w:rsidR="00086C3A" w:rsidRPr="00D21696" w:rsidRDefault="00086C3A" w:rsidP="003623A0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formulación de quimioprofilaxis</w:t>
            </w:r>
            <w:r w:rsidR="003623A0">
              <w:rPr>
                <w:rFonts w:ascii="Arial Narrow" w:hAnsi="Arial Narrow"/>
                <w:sz w:val="18"/>
                <w:szCs w:val="20"/>
              </w:rPr>
              <w:t xml:space="preserve"> por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3623A0" w:rsidRPr="00D21696">
              <w:rPr>
                <w:rFonts w:ascii="Arial Narrow" w:hAnsi="Arial Narrow"/>
                <w:sz w:val="18"/>
                <w:szCs w:val="20"/>
              </w:rPr>
              <w:t xml:space="preserve">3 meses de isoniacida y </w:t>
            </w:r>
            <w:proofErr w:type="spellStart"/>
            <w:r w:rsidR="003623A0" w:rsidRPr="00D21696">
              <w:rPr>
                <w:rFonts w:ascii="Arial Narrow" w:hAnsi="Arial Narrow"/>
                <w:sz w:val="18"/>
                <w:szCs w:val="20"/>
              </w:rPr>
              <w:t>rifapentina</w:t>
            </w:r>
            <w:proofErr w:type="spellEnd"/>
            <w:r w:rsidR="003623A0"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acorde al peso en personas con VIH?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A7E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ED0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93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AD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12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A173BAA" w14:textId="77777777" w:rsidTr="00D21696">
        <w:trPr>
          <w:trHeight w:val="2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6222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5.9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68E5E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control mensual de casos en terapia preventiva con isoniacida?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061B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CB2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67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AE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AD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B99EC2A" w14:textId="77777777" w:rsidTr="00D21696">
        <w:trPr>
          <w:trHeight w:val="2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AF44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5.10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9A9E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aplicación de la BCG en niños acorde al protocolo establecido por el PAI nacional?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943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2BC5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F4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4A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18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76D099E" w14:textId="77777777" w:rsidTr="00D21696">
        <w:trPr>
          <w:trHeight w:val="810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1B05E9B7" w14:textId="77777777" w:rsidR="00086C3A" w:rsidRPr="00D21696" w:rsidRDefault="0036123E" w:rsidP="0000398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VI.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 xml:space="preserve"> ACCONES COLABORATIVAS TB/VIH Y TB/CRÓNICOS. </w:t>
            </w:r>
          </w:p>
          <w:p w14:paraId="4CE3DEE2" w14:textId="77777777" w:rsidR="00086C3A" w:rsidRPr="00D21696" w:rsidRDefault="00086C3A" w:rsidP="0000398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(En caso de que no exista atención de casos de VIH o TB/VIH registrar No aplica)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5CEA4FE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2409306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F92E28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109C36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E99A57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74A325B4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A7E6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33F08F" w14:textId="77777777" w:rsidR="00086C3A" w:rsidRPr="00D21696" w:rsidRDefault="00086C3A" w:rsidP="00F85F7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tamizaje clínico (tos, fiebre pérdida de peso, sudoración) en pacientes con VIH/SIDA en cada consulta? ¿Se registra en la historia clínica?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54C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EE7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18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3D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F4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0D0338F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A52D8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78E40A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al 100% de casos de TB prueba voluntaria para VIH?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169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941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D3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91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5F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6ABCC51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6D9F3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439C8" w14:textId="77777777" w:rsidR="00086C3A" w:rsidRPr="00D21696" w:rsidRDefault="00086C3A" w:rsidP="009A253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proporciona terapia preventiva con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trimetoprim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-sulfametoxazol </w:t>
            </w:r>
            <w:r w:rsidR="009A2539" w:rsidRPr="00D21696">
              <w:rPr>
                <w:rFonts w:ascii="Arial Narrow" w:hAnsi="Arial Narrow"/>
                <w:sz w:val="18"/>
                <w:szCs w:val="20"/>
              </w:rPr>
              <w:t>o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cotrimoxazol a pacientes coinfectados TB/VIH con menos de 350CD4?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AD4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A3A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B7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F5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83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677312C4" w14:textId="77777777" w:rsidTr="00D21696">
        <w:trPr>
          <w:trHeight w:val="36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11B3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5C471" w14:textId="77777777" w:rsidR="00086C3A" w:rsidRPr="00D21696" w:rsidRDefault="00086C3A" w:rsidP="0054267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inicia tratamiento ARV a pacientes coinfectados TB/VIH durante las primeras 2-8 semanas de inicio de tratamiento de TB? ¿En casos de menos de 50CD4 mm3 se inicia ARV a las 2 semanas? ¿En caso de VIH y TB meníngea se inicia ARV luego de las 8 semanas de inicio de tratamiento de TB?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D04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357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30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34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A5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8A81EB5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E9B5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98BEF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¿En los pacientes con VIH/SIDA al sospechar síntomas presuntivos de TB activa</w:t>
            </w:r>
            <w:r w:rsidR="004A4C3E">
              <w:rPr>
                <w:rFonts w:ascii="Arial Narrow" w:hAnsi="Arial Narrow"/>
                <w:sz w:val="18"/>
                <w:szCs w:val="20"/>
              </w:rPr>
              <w:t xml:space="preserve">, se solicita cultivo líquido, </w:t>
            </w:r>
            <w:r w:rsidRPr="00D21696">
              <w:rPr>
                <w:rFonts w:ascii="Arial Narrow" w:hAnsi="Arial Narrow"/>
                <w:sz w:val="18"/>
                <w:szCs w:val="20"/>
              </w:rPr>
              <w:t>pruebas moleculares</w:t>
            </w:r>
            <w:r w:rsidR="004A4C3E">
              <w:rPr>
                <w:rFonts w:ascii="Arial Narrow" w:hAnsi="Arial Narrow"/>
                <w:sz w:val="18"/>
                <w:szCs w:val="20"/>
              </w:rPr>
              <w:t xml:space="preserve"> y </w:t>
            </w:r>
            <w:proofErr w:type="spellStart"/>
            <w:r w:rsidR="004A4C3E">
              <w:rPr>
                <w:rFonts w:ascii="Arial Narrow" w:hAnsi="Arial Narrow"/>
                <w:sz w:val="18"/>
                <w:szCs w:val="20"/>
              </w:rPr>
              <w:t>Rx</w:t>
            </w:r>
            <w:proofErr w:type="spellEnd"/>
            <w:r w:rsidR="004A4C3E">
              <w:rPr>
                <w:rFonts w:ascii="Arial Narrow" w:hAnsi="Arial Narrow"/>
                <w:sz w:val="18"/>
                <w:szCs w:val="20"/>
              </w:rPr>
              <w:t xml:space="preserve"> de tórax,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acorde a los algoritmos nacionales de TB?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A3F1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4B7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21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5E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540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A2539" w:rsidRPr="00D21696" w14:paraId="454A9C1F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EC5E5" w14:textId="77777777" w:rsidR="009A2539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AA840" w14:textId="77777777" w:rsidR="009A2539" w:rsidRPr="00D21696" w:rsidRDefault="00A75F95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</w:t>
            </w:r>
            <w:r w:rsidR="009A2539" w:rsidRPr="00D21696">
              <w:rPr>
                <w:rFonts w:ascii="Arial Narrow" w:hAnsi="Arial Narrow"/>
                <w:sz w:val="18"/>
                <w:szCs w:val="20"/>
              </w:rPr>
              <w:t>Se aplica la PPD en pacientes con VIH/SIDA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y se evalúa el efecto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booster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en caso de PPD negativa a la 3 semana?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72B9" w14:textId="77777777" w:rsidR="009A2539" w:rsidRPr="00D21696" w:rsidRDefault="009A253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E406" w14:textId="77777777" w:rsidR="009A2539" w:rsidRPr="00D21696" w:rsidRDefault="009A253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239" w14:textId="77777777" w:rsidR="009A2539" w:rsidRPr="00D21696" w:rsidRDefault="009A253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FD1" w14:textId="77777777" w:rsidR="009A2539" w:rsidRPr="00D21696" w:rsidRDefault="009A253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930" w14:textId="77777777" w:rsidR="009A2539" w:rsidRPr="00D21696" w:rsidRDefault="009A2539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ED1118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2841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6.7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91B08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¿En pacientes con VIH/SIDA se realiza la PPD anualmente en casos PPD negativa inicial? ¿Si esta prueba fue mayor o igual a 5mm se descartó TB activa y se brindó quimioprofilaxis con isoniacida?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DE7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87B6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CE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5A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7E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047B925D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9354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6.8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2E032" w14:textId="77777777" w:rsidR="00086C3A" w:rsidRPr="00D21696" w:rsidRDefault="00086C3A" w:rsidP="0006518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En casos de TB/VIH se brinda atención integral por </w:t>
            </w:r>
            <w:proofErr w:type="gramStart"/>
            <w:r w:rsidRPr="00D21696">
              <w:rPr>
                <w:rFonts w:ascii="Arial Narrow" w:hAnsi="Arial Narrow"/>
                <w:sz w:val="18"/>
                <w:szCs w:val="20"/>
              </w:rPr>
              <w:t>nutrición,  psicología</w:t>
            </w:r>
            <w:proofErr w:type="gramEnd"/>
            <w:r w:rsidRPr="00D21696">
              <w:rPr>
                <w:rFonts w:ascii="Arial Narrow" w:hAnsi="Arial Narrow"/>
                <w:sz w:val="18"/>
                <w:szCs w:val="20"/>
              </w:rPr>
              <w:t xml:space="preserve">, psiquiatría, trabajo social.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C07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A16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04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28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F3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5DBC7B0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AA1CD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6.9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DE8CD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solicitan exámenes para ingreso al programa de VIH en la IPS de atención primaria y se gestiona su atención por la IPS especializada en máximo 5 días hábiles?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C43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C06E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00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33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63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22C2E3F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7783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5DCEDB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busca SR en personas con EPOC, diabetes, cáncer, ERC de manera rutinaria?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5818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B77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7B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30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ABB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484517C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0B84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lastRenderedPageBreak/>
              <w:t>6.11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19E9F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cuenta con controles d</w:t>
            </w:r>
            <w:r w:rsidR="00065187">
              <w:rPr>
                <w:rFonts w:ascii="Arial Narrow" w:hAnsi="Arial Narrow"/>
                <w:sz w:val="18"/>
                <w:szCs w:val="20"/>
              </w:rPr>
              <w:t>e pacientes afectados por TB y d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iabetes tales como glicemia, hemoglobina glicosilada,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Rx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tórax, cultivos líquidos?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012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CAC6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1B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BC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08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005839A" w14:textId="77777777" w:rsidTr="00D21696">
        <w:trPr>
          <w:trHeight w:val="30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BC7F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6.12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E9FB52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cuenta con controles de pacientes afectados por TB y EPOC?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78E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B11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0B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4C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EF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FB39B48" w14:textId="77777777" w:rsidTr="00D21696">
        <w:trPr>
          <w:trHeight w:val="453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1E96950C" w14:textId="77777777" w:rsidR="00086C3A" w:rsidRPr="00D21696" w:rsidRDefault="0036123E" w:rsidP="0000398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VII.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>TUBERCULOSIS FARMACORESISTENTE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11E0A8A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72B1F5F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035D78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C9A24F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8815A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511A84B1" w14:textId="77777777" w:rsidTr="00D21696">
        <w:trPr>
          <w:trHeight w:val="6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FD6A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7.1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E8055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ordenan pruebas de sensibilidad a fármacos al 100% de los pacientes con factores de riesgo de adquirir TB FR tales como previamente tratados, contactos de casos TB FR, pérdidas en el seguimiento, población vulnerable, entre otros?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18E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BEC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A2D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31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89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  <w:p w14:paraId="143BB1A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CF2A7B7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6946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05649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notifican todos los casos de TB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Farmacoresistente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al SIVIGILA y al programa?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D64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64F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64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C3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D7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67C9446B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8E482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31E94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¿El personal del programa c</w:t>
            </w:r>
            <w:r w:rsidR="000426C9" w:rsidRPr="00D21696">
              <w:rPr>
                <w:rFonts w:ascii="Arial Narrow" w:hAnsi="Arial Narrow"/>
                <w:sz w:val="18"/>
                <w:szCs w:val="20"/>
              </w:rPr>
              <w:t xml:space="preserve">onoce </w:t>
            </w:r>
            <w:r w:rsidR="00FA7899" w:rsidRPr="00D21696">
              <w:rPr>
                <w:rFonts w:ascii="Arial Narrow" w:hAnsi="Arial Narrow"/>
                <w:sz w:val="18"/>
                <w:szCs w:val="20"/>
              </w:rPr>
              <w:t>los esquemas estandarizado</w:t>
            </w:r>
            <w:r w:rsidR="00345941">
              <w:rPr>
                <w:rFonts w:ascii="Arial Narrow" w:hAnsi="Arial Narrow"/>
                <w:sz w:val="18"/>
                <w:szCs w:val="20"/>
              </w:rPr>
              <w:t>s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para tratamiento de pacientes con TB MDR/RR y Mono H?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D4F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6F8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48B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4E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ED8" w14:textId="4027E14B" w:rsidR="00086C3A" w:rsidRDefault="000426C9" w:rsidP="009C3119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  <w:r w:rsidRPr="00D21696">
              <w:rPr>
                <w:rFonts w:ascii="Arial Narrow" w:hAnsi="Arial Narrow"/>
                <w:sz w:val="12"/>
                <w:szCs w:val="20"/>
              </w:rPr>
              <w:t>MDR/RR</w:t>
            </w:r>
            <w:r w:rsidR="00FA7899" w:rsidRPr="00D21696">
              <w:rPr>
                <w:rFonts w:ascii="Arial Narrow" w:hAnsi="Arial Narrow"/>
                <w:sz w:val="12"/>
                <w:szCs w:val="20"/>
              </w:rPr>
              <w:t xml:space="preserve">/ </w:t>
            </w:r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Largo: 6 Meses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Lfx</w:t>
            </w:r>
            <w:proofErr w:type="spellEnd"/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Cfz</w:t>
            </w:r>
            <w:proofErr w:type="spellEnd"/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Bd</w:t>
            </w:r>
            <w:r w:rsidR="009C3119" w:rsidRPr="00D21696">
              <w:rPr>
                <w:rFonts w:ascii="Arial Narrow" w:hAnsi="Arial Narrow"/>
                <w:sz w:val="12"/>
                <w:szCs w:val="20"/>
              </w:rPr>
              <w:t>q</w:t>
            </w:r>
            <w:proofErr w:type="spellEnd"/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L</w:t>
            </w:r>
            <w:r w:rsidR="009C3119" w:rsidRPr="00D21696">
              <w:rPr>
                <w:rFonts w:ascii="Arial Narrow" w:hAnsi="Arial Narrow"/>
                <w:sz w:val="12"/>
                <w:szCs w:val="20"/>
              </w:rPr>
              <w:t>zd</w:t>
            </w:r>
            <w:proofErr w:type="spellEnd"/>
            <w:r w:rsidR="009C3119" w:rsidRPr="00D21696">
              <w:rPr>
                <w:rFonts w:ascii="Arial Narrow" w:hAnsi="Arial Narrow"/>
                <w:sz w:val="12"/>
                <w:szCs w:val="20"/>
              </w:rPr>
              <w:t xml:space="preserve"> </w:t>
            </w:r>
            <w:r w:rsidR="007B75E6">
              <w:rPr>
                <w:rFonts w:ascii="Arial Narrow" w:hAnsi="Arial Narrow"/>
                <w:sz w:val="12"/>
                <w:szCs w:val="20"/>
              </w:rPr>
              <w:t xml:space="preserve">continua </w:t>
            </w:r>
            <w:r w:rsidR="009C3119" w:rsidRPr="00D21696">
              <w:rPr>
                <w:rFonts w:ascii="Arial Narrow" w:hAnsi="Arial Narrow"/>
                <w:sz w:val="12"/>
                <w:szCs w:val="20"/>
              </w:rPr>
              <w:t>12-14</w:t>
            </w:r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 meses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Lfx</w:t>
            </w:r>
            <w:proofErr w:type="spellEnd"/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Cfz</w:t>
            </w:r>
            <w:proofErr w:type="spellEnd"/>
            <w:r w:rsidR="00A22C99" w:rsidRPr="00D21696"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 w:rsidR="00A22C99" w:rsidRPr="00D21696">
              <w:rPr>
                <w:rFonts w:ascii="Arial Narrow" w:hAnsi="Arial Narrow"/>
                <w:sz w:val="12"/>
                <w:szCs w:val="20"/>
              </w:rPr>
              <w:t>Lzd</w:t>
            </w:r>
            <w:proofErr w:type="spellEnd"/>
            <w:r w:rsidR="00086C3A" w:rsidRPr="00D21696">
              <w:rPr>
                <w:rFonts w:ascii="Arial Narrow" w:hAnsi="Arial Narrow"/>
                <w:sz w:val="12"/>
                <w:szCs w:val="20"/>
              </w:rPr>
              <w:t xml:space="preserve"> </w:t>
            </w:r>
          </w:p>
          <w:p w14:paraId="296B1042" w14:textId="257B5FA7" w:rsidR="007B75E6" w:rsidRPr="00D21696" w:rsidRDefault="007B75E6" w:rsidP="009C3119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  <w:r>
              <w:rPr>
                <w:rFonts w:ascii="Arial Narrow" w:hAnsi="Arial Narrow"/>
                <w:sz w:val="12"/>
                <w:szCs w:val="20"/>
              </w:rPr>
              <w:t xml:space="preserve">MDR/RR Esquema corto: 2 meses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Lzd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Bdq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Cfz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Lfx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, 4 Meses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Bdq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Cfz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2"/>
                <w:szCs w:val="20"/>
              </w:rPr>
              <w:t>Lfx</w:t>
            </w:r>
            <w:proofErr w:type="spellEnd"/>
            <w:r>
              <w:rPr>
                <w:rFonts w:ascii="Arial Narrow" w:hAnsi="Arial Narrow"/>
                <w:sz w:val="12"/>
                <w:szCs w:val="20"/>
              </w:rPr>
              <w:t xml:space="preserve"> (investigación operativa) </w:t>
            </w:r>
          </w:p>
          <w:p w14:paraId="4368E020" w14:textId="77777777" w:rsidR="009C3119" w:rsidRDefault="00FA7899" w:rsidP="009C3119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0"/>
              </w:rPr>
            </w:pPr>
            <w:r w:rsidRPr="00D21696">
              <w:rPr>
                <w:rFonts w:ascii="Arial Narrow" w:hAnsi="Arial Narrow"/>
                <w:sz w:val="12"/>
                <w:szCs w:val="20"/>
              </w:rPr>
              <w:t>Mono H</w:t>
            </w:r>
            <w:r w:rsidR="00345941">
              <w:rPr>
                <w:rFonts w:ascii="Arial Narrow" w:hAnsi="Arial Narrow"/>
                <w:sz w:val="12"/>
                <w:szCs w:val="20"/>
              </w:rPr>
              <w:t>:</w:t>
            </w:r>
            <w:r w:rsidRPr="00D21696">
              <w:rPr>
                <w:rFonts w:ascii="Arial Narrow" w:hAnsi="Arial Narrow"/>
                <w:sz w:val="12"/>
                <w:szCs w:val="20"/>
              </w:rPr>
              <w:t xml:space="preserve"> RHZE 6 meses y </w:t>
            </w:r>
            <w:proofErr w:type="spellStart"/>
            <w:r w:rsidRPr="00D21696">
              <w:rPr>
                <w:rFonts w:ascii="Arial Narrow" w:hAnsi="Arial Narrow"/>
                <w:sz w:val="12"/>
                <w:szCs w:val="20"/>
              </w:rPr>
              <w:t>Lfx</w:t>
            </w:r>
            <w:proofErr w:type="spellEnd"/>
            <w:r w:rsidRPr="00D21696">
              <w:rPr>
                <w:rFonts w:ascii="Arial Narrow" w:hAnsi="Arial Narrow"/>
                <w:sz w:val="12"/>
                <w:szCs w:val="20"/>
              </w:rPr>
              <w:t xml:space="preserve"> si </w:t>
            </w:r>
            <w:r w:rsidR="00345941">
              <w:rPr>
                <w:rFonts w:ascii="Arial Narrow" w:hAnsi="Arial Narrow"/>
                <w:sz w:val="12"/>
                <w:szCs w:val="20"/>
              </w:rPr>
              <w:t>presenta enfermedad cavitaria y PSF al primer mes de tratamiento.</w:t>
            </w:r>
          </w:p>
          <w:p w14:paraId="5ACC3991" w14:textId="77777777" w:rsidR="007B75E6" w:rsidRPr="00D21696" w:rsidRDefault="007B75E6" w:rsidP="009C311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BE05631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A76C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D98F4" w14:textId="77777777" w:rsidR="00086C3A" w:rsidRPr="00D21696" w:rsidRDefault="00086C3A" w:rsidP="00B7155E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diligencia la tarjeta de tratamiento </w:t>
            </w:r>
            <w:r w:rsidR="00546E85" w:rsidRPr="00D21696">
              <w:rPr>
                <w:rFonts w:ascii="Arial Narrow" w:hAnsi="Arial Narrow"/>
                <w:sz w:val="18"/>
                <w:szCs w:val="20"/>
              </w:rPr>
              <w:t xml:space="preserve">de TB </w:t>
            </w:r>
            <w:proofErr w:type="spellStart"/>
            <w:r w:rsidR="00546E85" w:rsidRPr="00D21696">
              <w:rPr>
                <w:rFonts w:ascii="Arial Narrow" w:hAnsi="Arial Narrow"/>
                <w:sz w:val="18"/>
                <w:szCs w:val="20"/>
              </w:rPr>
              <w:t>farmacoresistente</w:t>
            </w:r>
            <w:proofErr w:type="spellEnd"/>
            <w:r w:rsidR="00546E85"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y </w:t>
            </w:r>
            <w:r w:rsidR="00B7155E" w:rsidRPr="00D21696">
              <w:rPr>
                <w:rFonts w:ascii="Arial Narrow" w:hAnsi="Arial Narrow"/>
                <w:sz w:val="18"/>
                <w:szCs w:val="20"/>
              </w:rPr>
              <w:t>l</w:t>
            </w:r>
            <w:r w:rsidRPr="00D21696">
              <w:rPr>
                <w:rFonts w:ascii="Arial Narrow" w:hAnsi="Arial Narrow"/>
                <w:sz w:val="18"/>
                <w:szCs w:val="20"/>
              </w:rPr>
              <w:t>ibro de pacientes en el formato establecido?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D6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3A5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93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BA3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276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53B3809D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49E1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9F96F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control por Bk y cultivo mensual en fase intensiva a todos los casos de TB FR y en fase de continuación bimensual?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CFB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A39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D9E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6FD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16A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086C3A" w:rsidRPr="00D21696" w14:paraId="32713FCA" w14:textId="77777777" w:rsidTr="00D21696">
        <w:trPr>
          <w:trHeight w:val="7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9F076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AA826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pruebas de función hepática, renal, </w:t>
            </w:r>
            <w:r w:rsidR="004020AF" w:rsidRPr="00D21696">
              <w:rPr>
                <w:rFonts w:ascii="Arial Narrow" w:hAnsi="Arial Narrow"/>
                <w:sz w:val="18"/>
                <w:szCs w:val="20"/>
              </w:rPr>
              <w:t xml:space="preserve">glicemia, TSH, función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auditiva, </w:t>
            </w:r>
            <w:r w:rsidR="00345941">
              <w:rPr>
                <w:rFonts w:ascii="Arial Narrow" w:hAnsi="Arial Narrow"/>
                <w:sz w:val="18"/>
                <w:szCs w:val="20"/>
              </w:rPr>
              <w:t xml:space="preserve">electrocardiograma, </w:t>
            </w:r>
            <w:r w:rsidR="004020AF" w:rsidRPr="00D21696">
              <w:rPr>
                <w:rFonts w:ascii="Arial Narrow" w:hAnsi="Arial Narrow"/>
                <w:sz w:val="18"/>
                <w:szCs w:val="20"/>
              </w:rPr>
              <w:t xml:space="preserve">entre otros, </w:t>
            </w:r>
            <w:r w:rsidRPr="00D21696">
              <w:rPr>
                <w:rFonts w:ascii="Arial Narrow" w:hAnsi="Arial Narrow"/>
                <w:sz w:val="18"/>
                <w:szCs w:val="20"/>
              </w:rPr>
              <w:t>de manera periódica a todos los pacientes con TB FR acorde a lo establecido por el PNT?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1860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ECA2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25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0EB" w14:textId="77777777" w:rsidR="00086C3A" w:rsidRPr="00D21696" w:rsidRDefault="00086C3A" w:rsidP="00003981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E3F" w14:textId="77777777" w:rsidR="00086C3A" w:rsidRPr="00D21696" w:rsidRDefault="00086C3A" w:rsidP="00003981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s-CO"/>
              </w:rPr>
            </w:pPr>
          </w:p>
        </w:tc>
      </w:tr>
      <w:tr w:rsidR="00086C3A" w:rsidRPr="00D21696" w14:paraId="2E3830A8" w14:textId="77777777" w:rsidTr="00D21696">
        <w:trPr>
          <w:trHeight w:val="51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E740" w14:textId="77777777" w:rsidR="00086C3A" w:rsidRPr="00D21696" w:rsidRDefault="0036123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7.7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C44F0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¿La IPS realiza seguimiento integral en nutrición, psicología, trabajo social a pacientes de TB FR?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77F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05B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16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98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6"/>
                <w:szCs w:val="6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81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6"/>
                <w:szCs w:val="6"/>
                <w:lang w:val="es-CO"/>
              </w:rPr>
            </w:pPr>
          </w:p>
        </w:tc>
      </w:tr>
      <w:tr w:rsidR="00546E85" w:rsidRPr="00D21696" w14:paraId="1F2A64C8" w14:textId="77777777" w:rsidTr="00D21696">
        <w:trPr>
          <w:trHeight w:val="53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6B42" w14:textId="77777777" w:rsidR="00546E85" w:rsidRPr="00D21696" w:rsidRDefault="00546E85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7.8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29A3B" w14:textId="77777777" w:rsidR="00546E85" w:rsidRPr="00D21696" w:rsidRDefault="00546E85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aplica instrumento para evaluar el riesgo de pérdida en el seguimiento al tratamiento?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A419" w14:textId="77777777" w:rsidR="00546E85" w:rsidRPr="00D21696" w:rsidRDefault="00546E85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24AE" w14:textId="77777777" w:rsidR="00546E85" w:rsidRPr="00D21696" w:rsidRDefault="00546E85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9A1" w14:textId="77777777" w:rsidR="00546E85" w:rsidRPr="00D21696" w:rsidRDefault="00546E85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E33" w14:textId="77777777" w:rsidR="00546E85" w:rsidRPr="00D21696" w:rsidRDefault="00546E85" w:rsidP="00003981">
            <w:pPr>
              <w:spacing w:after="0" w:line="240" w:lineRule="auto"/>
              <w:jc w:val="center"/>
              <w:rPr>
                <w:rFonts w:ascii="Arial Narrow" w:hAnsi="Arial Narrow"/>
                <w:sz w:val="6"/>
                <w:szCs w:val="6"/>
                <w:lang w:val="es-C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5E9" w14:textId="77777777" w:rsidR="00546E85" w:rsidRPr="00D21696" w:rsidRDefault="00546E85" w:rsidP="00003981">
            <w:pPr>
              <w:spacing w:after="0" w:line="240" w:lineRule="auto"/>
              <w:jc w:val="center"/>
              <w:rPr>
                <w:rFonts w:ascii="Arial Narrow" w:hAnsi="Arial Narrow"/>
                <w:sz w:val="6"/>
                <w:szCs w:val="6"/>
                <w:lang w:val="es-CO"/>
              </w:rPr>
            </w:pPr>
          </w:p>
        </w:tc>
      </w:tr>
      <w:tr w:rsidR="00086C3A" w:rsidRPr="00D21696" w14:paraId="10C2A490" w14:textId="77777777" w:rsidTr="00D21696">
        <w:trPr>
          <w:trHeight w:val="416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38691BC8" w14:textId="77777777" w:rsidR="00086C3A" w:rsidRPr="00D21696" w:rsidRDefault="00B7155E" w:rsidP="00003981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VIII. 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>CONTROL DE INFECCIONES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335B9A4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5C3B633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D5A671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31879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72C7CF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5C2919FC" w14:textId="77777777" w:rsidTr="00D21696">
        <w:trPr>
          <w:trHeight w:val="358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162FEED3" w14:textId="77777777" w:rsidR="00086C3A" w:rsidRPr="00D21696" w:rsidRDefault="00B7155E" w:rsidP="00003981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8.1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 xml:space="preserve"> Medidas </w:t>
            </w:r>
            <w:r w:rsidR="00276B53">
              <w:rPr>
                <w:rFonts w:ascii="Arial Narrow" w:hAnsi="Arial Narrow"/>
                <w:b/>
                <w:sz w:val="18"/>
                <w:szCs w:val="20"/>
              </w:rPr>
              <w:t>de control a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>dministrativas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C53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50B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A0D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AB47C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8FE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077B5E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6BDDA" w14:textId="77777777" w:rsidR="00086C3A" w:rsidRPr="00D21696" w:rsidRDefault="00B7155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8.1.1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E1DD9" w14:textId="77777777" w:rsidR="00086C3A" w:rsidRPr="00D21696" w:rsidRDefault="00086C3A" w:rsidP="00276B5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cuentan con folletos, afiches, </w:t>
            </w:r>
            <w:r w:rsidR="00B7155E" w:rsidRPr="00D21696">
              <w:rPr>
                <w:rFonts w:ascii="Arial Narrow" w:hAnsi="Arial Narrow"/>
                <w:sz w:val="18"/>
                <w:szCs w:val="20"/>
              </w:rPr>
              <w:t>relacionadas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con medidas de higiene de tos, uso de tapabocas, e información sobre </w:t>
            </w:r>
            <w:r w:rsidR="00276B53">
              <w:rPr>
                <w:rFonts w:ascii="Arial Narrow" w:hAnsi="Arial Narrow"/>
                <w:sz w:val="18"/>
                <w:szCs w:val="20"/>
              </w:rPr>
              <w:t xml:space="preserve">prevención de la </w:t>
            </w:r>
            <w:r w:rsidRPr="00D21696">
              <w:rPr>
                <w:rFonts w:ascii="Arial Narrow" w:hAnsi="Arial Narrow"/>
                <w:sz w:val="18"/>
                <w:szCs w:val="20"/>
              </w:rPr>
              <w:t>TB?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FCE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E8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DFA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B57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B8B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636785B5" w14:textId="77777777" w:rsidTr="00D21696">
        <w:trPr>
          <w:trHeight w:val="42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A937F" w14:textId="77777777" w:rsidR="00086C3A" w:rsidRPr="00D21696" w:rsidRDefault="00B7155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8.1.2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93FAF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identificación de SR en personal de salud de manera periódica?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008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20B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F6A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6EA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DF2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6FE9F0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64D2" w14:textId="77777777" w:rsidR="00086C3A" w:rsidRPr="00D21696" w:rsidRDefault="00B7155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8.1.3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58DA1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efectúa toma de muestra de esputo en lugares ventilados e iluminados o al aire libre ofreciendo privacidad al usuario?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1BF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178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FF1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1CF9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725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7155E" w:rsidRPr="00D21696" w14:paraId="3153F07A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FB34" w14:textId="77777777" w:rsidR="00B7155E" w:rsidRPr="00D21696" w:rsidRDefault="00B7155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8.1.4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CD90C" w14:textId="77777777" w:rsidR="00B7155E" w:rsidRPr="00D21696" w:rsidRDefault="00B7155E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¿Se realiza inducción y reinducción al person</w:t>
            </w:r>
            <w:r w:rsidR="00276B53">
              <w:rPr>
                <w:rFonts w:ascii="Arial Narrow" w:hAnsi="Arial Narrow"/>
                <w:sz w:val="18"/>
                <w:szCs w:val="20"/>
              </w:rPr>
              <w:t>al de salud sobre el uso de elementos de protección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respiratoria para la prevención del contagio con TB?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F956C" w14:textId="77777777" w:rsidR="00B7155E" w:rsidRPr="00D21696" w:rsidRDefault="00B7155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37F0" w14:textId="77777777" w:rsidR="00B7155E" w:rsidRPr="00D21696" w:rsidRDefault="00B7155E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4A7" w14:textId="77777777" w:rsidR="00B7155E" w:rsidRPr="00D21696" w:rsidRDefault="00B7155E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290" w14:textId="77777777" w:rsidR="00B7155E" w:rsidRPr="00D21696" w:rsidRDefault="00B7155E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B7C" w14:textId="77777777" w:rsidR="00B7155E" w:rsidRPr="00D21696" w:rsidRDefault="00B7155E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E7037" w:rsidRPr="00D21696" w14:paraId="4B805B7B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3648" w14:textId="77777777" w:rsidR="000E7037" w:rsidRPr="00D21696" w:rsidRDefault="000E7037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8.1.5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870AD" w14:textId="77777777" w:rsidR="000E7037" w:rsidRPr="00D21696" w:rsidRDefault="000E7037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¿Prioriza atención en salud mediante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triage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 respiratorio</w:t>
            </w:r>
            <w:r w:rsidR="00276B53">
              <w:rPr>
                <w:rFonts w:ascii="Arial Narrow" w:hAnsi="Arial Narrow"/>
                <w:sz w:val="18"/>
                <w:szCs w:val="20"/>
              </w:rPr>
              <w:t xml:space="preserve"> 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personas con síntomas presuntivos o casos de TB pulmonar </w:t>
            </w:r>
            <w:proofErr w:type="spellStart"/>
            <w:r w:rsidRPr="00D21696">
              <w:rPr>
                <w:rFonts w:ascii="Arial Narrow" w:hAnsi="Arial Narrow"/>
                <w:sz w:val="18"/>
                <w:szCs w:val="20"/>
              </w:rPr>
              <w:t>bacilífera</w:t>
            </w:r>
            <w:proofErr w:type="spellEnd"/>
            <w:r w:rsidRPr="00D21696">
              <w:rPr>
                <w:rFonts w:ascii="Arial Narrow" w:hAnsi="Arial Narrow"/>
                <w:sz w:val="18"/>
                <w:szCs w:val="20"/>
              </w:rPr>
              <w:t xml:space="preserve">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74E4" w14:textId="77777777" w:rsidR="000E7037" w:rsidRPr="00D21696" w:rsidRDefault="000E7037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12B8" w14:textId="77777777" w:rsidR="000E7037" w:rsidRPr="00D21696" w:rsidRDefault="000E7037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BFB1" w14:textId="77777777" w:rsidR="000E7037" w:rsidRPr="00D21696" w:rsidRDefault="000E7037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F29" w14:textId="77777777" w:rsidR="000E7037" w:rsidRPr="00D21696" w:rsidRDefault="000E7037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FDA" w14:textId="77777777" w:rsidR="000E7037" w:rsidRPr="00D21696" w:rsidRDefault="000E7037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18F33F9C" w14:textId="77777777" w:rsidTr="00D21696">
        <w:trPr>
          <w:trHeight w:val="298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16425CFF" w14:textId="77777777" w:rsidR="00086C3A" w:rsidRPr="00D21696" w:rsidRDefault="00B7155E" w:rsidP="0000398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8</w:t>
            </w:r>
            <w:r w:rsidR="00276B53">
              <w:rPr>
                <w:rFonts w:ascii="Arial Narrow" w:hAnsi="Arial Narrow"/>
                <w:b/>
                <w:sz w:val="18"/>
                <w:szCs w:val="20"/>
              </w:rPr>
              <w:t>.2 Medidas de control a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>mbiental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0AF657E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2797651B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0E800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52170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4A783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05E94BC8" w14:textId="77777777" w:rsidTr="00D21696">
        <w:trPr>
          <w:trHeight w:val="40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C04C9" w14:textId="77777777" w:rsidR="00086C3A" w:rsidRPr="00D21696" w:rsidRDefault="000E7037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8.2</w:t>
            </w:r>
            <w:r w:rsidR="00F56D93" w:rsidRPr="00D21696">
              <w:rPr>
                <w:rFonts w:ascii="Arial Narrow" w:hAnsi="Arial Narrow"/>
                <w:sz w:val="18"/>
                <w:szCs w:val="20"/>
              </w:rPr>
              <w:t>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066F1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¿Cuenta con unidades de aislamiento (ventilación e iluminación natural) en servicios de hospitalización</w:t>
            </w:r>
            <w:r w:rsidR="00276B53">
              <w:rPr>
                <w:rFonts w:ascii="Arial Narrow" w:hAnsi="Arial Narrow"/>
                <w:sz w:val="18"/>
                <w:szCs w:val="20"/>
              </w:rPr>
              <w:t>?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(si aplica)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EFC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C43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2E2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475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380" w14:textId="77777777" w:rsidR="00086C3A" w:rsidRPr="00D21696" w:rsidRDefault="004C616F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>Cuántas unidades de aislamiento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>: _______</w:t>
            </w:r>
          </w:p>
        </w:tc>
      </w:tr>
      <w:tr w:rsidR="00086C3A" w:rsidRPr="00D21696" w14:paraId="4DA90494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E8CF" w14:textId="77777777" w:rsidR="00086C3A" w:rsidRPr="00D21696" w:rsidRDefault="00F56D93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8.2.2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C2D09" w14:textId="77777777" w:rsidR="00086C3A" w:rsidRPr="00D21696" w:rsidRDefault="00086C3A" w:rsidP="00F56D9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</w:t>
            </w:r>
            <w:r w:rsidR="00F56D93" w:rsidRPr="00D21696">
              <w:rPr>
                <w:rFonts w:ascii="Arial Narrow" w:hAnsi="Arial Narrow"/>
                <w:sz w:val="18"/>
                <w:szCs w:val="20"/>
              </w:rPr>
              <w:t xml:space="preserve">Se cuenta con ventanas con ingreso del flujo de aire natural en consultorios de consulta externa </w:t>
            </w:r>
            <w:r w:rsidR="00C85363">
              <w:rPr>
                <w:rFonts w:ascii="Arial Narrow" w:hAnsi="Arial Narrow"/>
                <w:sz w:val="18"/>
                <w:szCs w:val="20"/>
              </w:rPr>
              <w:t>donde se atienden</w:t>
            </w:r>
            <w:r w:rsidR="00F56D93" w:rsidRPr="00D21696">
              <w:rPr>
                <w:rFonts w:ascii="Arial Narrow" w:hAnsi="Arial Narrow"/>
                <w:sz w:val="18"/>
                <w:szCs w:val="20"/>
              </w:rPr>
              <w:t xml:space="preserve"> pacientes con TB?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71F6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ACFA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F05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162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9C8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003D71F2" w14:textId="77777777" w:rsidTr="00D21696">
        <w:trPr>
          <w:trHeight w:val="36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18113" w14:textId="77777777" w:rsidR="00086C3A" w:rsidRPr="00D21696" w:rsidRDefault="00F56D93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8.2.3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61918A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¿Las salas de espera cuentan con iluminación y ventilación natural?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3A9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9C6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F2E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2AC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DF4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061489CD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FE65" w14:textId="77777777" w:rsidR="00086C3A" w:rsidRPr="00D21696" w:rsidRDefault="00F56D93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8.2.4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44C5A" w14:textId="77777777" w:rsidR="00086C3A" w:rsidRPr="00D21696" w:rsidRDefault="00086C3A" w:rsidP="004C616F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¿Cuenta la institución con unidades donde se exista ventilación mecánica</w:t>
            </w:r>
            <w:r w:rsidR="00C85363">
              <w:rPr>
                <w:rFonts w:ascii="Arial Narrow" w:hAnsi="Arial Narrow"/>
                <w:sz w:val="18"/>
                <w:szCs w:val="20"/>
              </w:rPr>
              <w:t xml:space="preserve"> y control</w:t>
            </w:r>
            <w:r w:rsidR="004C616F" w:rsidRPr="00D21696">
              <w:rPr>
                <w:rFonts w:ascii="Arial Narrow" w:hAnsi="Arial Narrow"/>
                <w:sz w:val="18"/>
                <w:szCs w:val="20"/>
              </w:rPr>
              <w:t xml:space="preserve"> de recambios de aire?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BE250B" w:rsidRPr="00D21696">
              <w:rPr>
                <w:rFonts w:ascii="Arial Narrow" w:hAnsi="Arial Narrow"/>
                <w:sz w:val="18"/>
                <w:szCs w:val="20"/>
              </w:rPr>
              <w:t>Según</w:t>
            </w:r>
            <w:r w:rsidR="00C85363">
              <w:rPr>
                <w:rFonts w:ascii="Arial Narrow" w:hAnsi="Arial Narrow"/>
                <w:sz w:val="18"/>
                <w:szCs w:val="20"/>
              </w:rPr>
              <w:t xml:space="preserve"> aplique según el</w:t>
            </w:r>
            <w:r w:rsidR="00BE250B" w:rsidRPr="00D21696">
              <w:rPr>
                <w:rFonts w:ascii="Arial Narrow" w:hAnsi="Arial Narrow"/>
                <w:sz w:val="18"/>
                <w:szCs w:val="20"/>
              </w:rPr>
              <w:t xml:space="preserve"> nivel de complejidad de la institución.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CA87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488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DD3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401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080" w14:textId="77777777" w:rsidR="00086C3A" w:rsidRPr="00D21696" w:rsidRDefault="004C616F" w:rsidP="00003981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¿Cuántas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 xml:space="preserve"> unidades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>: __________</w:t>
            </w:r>
          </w:p>
        </w:tc>
      </w:tr>
      <w:tr w:rsidR="004C616F" w:rsidRPr="00D21696" w14:paraId="1240020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3525" w14:textId="77777777" w:rsidR="004C616F" w:rsidRPr="00D21696" w:rsidRDefault="00BE250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8.2.5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EA4B6" w14:textId="77777777" w:rsidR="004C616F" w:rsidRPr="00D21696" w:rsidRDefault="004C616F" w:rsidP="00BE250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¿Cuenta con </w:t>
            </w:r>
            <w:r w:rsidR="00C85363">
              <w:rPr>
                <w:rFonts w:ascii="Arial Narrow" w:hAnsi="Arial Narrow"/>
                <w:sz w:val="18"/>
                <w:szCs w:val="20"/>
              </w:rPr>
              <w:t>f</w:t>
            </w:r>
            <w:r w:rsidRPr="00D21696">
              <w:rPr>
                <w:rFonts w:ascii="Arial Narrow" w:hAnsi="Arial Narrow"/>
                <w:sz w:val="18"/>
                <w:szCs w:val="20"/>
              </w:rPr>
              <w:t>iltros HEPA?  (</w:t>
            </w:r>
            <w:r w:rsidR="00BE250B" w:rsidRPr="00D21696">
              <w:rPr>
                <w:rFonts w:ascii="Arial Narrow" w:hAnsi="Arial Narrow"/>
                <w:sz w:val="18"/>
                <w:szCs w:val="20"/>
              </w:rPr>
              <w:t>Aplica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para servicios de hospitalización o urgencias</w:t>
            </w:r>
            <w:r w:rsidR="00BE250B" w:rsidRPr="00D21696">
              <w:rPr>
                <w:rFonts w:ascii="Arial Narrow" w:hAnsi="Arial Narrow"/>
                <w:sz w:val="18"/>
                <w:szCs w:val="20"/>
              </w:rPr>
              <w:t>, consulta externa</w:t>
            </w:r>
            <w:r w:rsidRPr="00D21696">
              <w:rPr>
                <w:rFonts w:ascii="Arial Narrow" w:hAnsi="Arial Narrow"/>
                <w:sz w:val="18"/>
                <w:szCs w:val="20"/>
              </w:rPr>
              <w:t>)</w:t>
            </w:r>
            <w:r w:rsidR="00BE250B" w:rsidRPr="00D21696">
              <w:rPr>
                <w:rFonts w:ascii="Arial Narrow" w:hAnsi="Arial Narrow"/>
                <w:sz w:val="18"/>
                <w:szCs w:val="20"/>
              </w:rPr>
              <w:t xml:space="preserve"> en zonas de alto riesgo de TB.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18C8B" w14:textId="77777777" w:rsidR="004C616F" w:rsidRPr="00D21696" w:rsidRDefault="004C616F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993B4" w14:textId="77777777" w:rsidR="004C616F" w:rsidRPr="00D21696" w:rsidRDefault="004C616F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6BF" w14:textId="77777777" w:rsidR="004C616F" w:rsidRPr="00D21696" w:rsidRDefault="004C616F" w:rsidP="00003981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CBB" w14:textId="77777777" w:rsidR="004C616F" w:rsidRPr="00D21696" w:rsidRDefault="004C616F" w:rsidP="00003981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8A1" w14:textId="77777777" w:rsidR="004C616F" w:rsidRPr="00D21696" w:rsidRDefault="004C616F" w:rsidP="00003981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6266D6D3" w14:textId="77777777" w:rsidTr="00D21696">
        <w:trPr>
          <w:trHeight w:val="280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3C9AD9ED" w14:textId="77777777" w:rsidR="00086C3A" w:rsidRPr="00D21696" w:rsidRDefault="00B7155E" w:rsidP="00B7155E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8.3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 xml:space="preserve"> Medidas de Protección Respiratoria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1BA73DF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7A007FD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035893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DEC81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DAF1FE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4FABF22D" w14:textId="77777777" w:rsidTr="00D21696">
        <w:trPr>
          <w:trHeight w:val="2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C3F8F" w14:textId="77777777" w:rsidR="00086C3A" w:rsidRPr="00D21696" w:rsidRDefault="00C5721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8.3.1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F21CB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¿Cuenta la IPS con disponibilidad de respiradores N°95 para el personal de salud?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6893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A4B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8F5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31C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DA4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35F5066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7D18" w14:textId="77777777" w:rsidR="00086C3A" w:rsidRPr="00D21696" w:rsidRDefault="00C5721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lastRenderedPageBreak/>
              <w:t>8.3.2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A9C5E7" w14:textId="77777777" w:rsidR="00086C3A" w:rsidRPr="00D21696" w:rsidRDefault="00086C3A" w:rsidP="00C85363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¿El personal de salud utiliza </w:t>
            </w:r>
            <w:r w:rsidR="00C85363">
              <w:rPr>
                <w:rFonts w:ascii="Arial Narrow" w:hAnsi="Arial Narrow"/>
                <w:sz w:val="18"/>
                <w:szCs w:val="20"/>
              </w:rPr>
              <w:t>el respirador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N°95 en casos con sospecha de TB pulmonar</w:t>
            </w:r>
            <w:r w:rsidR="00C85363">
              <w:rPr>
                <w:rFonts w:ascii="Arial Narrow" w:hAnsi="Arial Narrow"/>
                <w:sz w:val="18"/>
                <w:szCs w:val="20"/>
              </w:rPr>
              <w:t xml:space="preserve"> o procedimientos que generen aerosoles</w:t>
            </w:r>
            <w:r w:rsidRPr="00D21696">
              <w:rPr>
                <w:rFonts w:ascii="Arial Narrow" w:hAnsi="Arial Narrow"/>
                <w:sz w:val="18"/>
                <w:szCs w:val="20"/>
              </w:rPr>
              <w:t>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140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F8BF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CA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5E0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45F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5552F29B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B467" w14:textId="77777777" w:rsidR="00086C3A" w:rsidRPr="00D21696" w:rsidRDefault="00C5721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8.3.3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2C871E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¿Los pacientes con sintomatología respiratoria,</w:t>
            </w:r>
            <w:r w:rsidR="00C85363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o diagnóstico de TB </w:t>
            </w:r>
            <w:proofErr w:type="spellStart"/>
            <w:r w:rsidR="00C85363">
              <w:rPr>
                <w:rFonts w:ascii="Arial Narrow" w:hAnsi="Arial Narrow"/>
                <w:sz w:val="18"/>
                <w:szCs w:val="20"/>
              </w:rPr>
              <w:t>bacilifera</w:t>
            </w:r>
            <w:proofErr w:type="spellEnd"/>
            <w:r w:rsidR="00C85363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D21696">
              <w:rPr>
                <w:rFonts w:ascii="Arial Narrow" w:hAnsi="Arial Narrow"/>
                <w:sz w:val="18"/>
                <w:szCs w:val="20"/>
              </w:rPr>
              <w:t>utilizan mascarillas quirúrgicas?</w:t>
            </w:r>
          </w:p>
          <w:p w14:paraId="60487079" w14:textId="77777777" w:rsidR="00086C3A" w:rsidRPr="00D21696" w:rsidRDefault="00086C3A" w:rsidP="00003981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C56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968D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2A6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BEE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C98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E250B" w:rsidRPr="00D21696" w14:paraId="6D68C439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17C5" w14:textId="77777777" w:rsidR="00BE250B" w:rsidRPr="00D21696" w:rsidRDefault="00C5721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8.3.4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6DD40" w14:textId="77777777" w:rsidR="00BE250B" w:rsidRPr="00D21696" w:rsidRDefault="00BE250B" w:rsidP="00C5721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 prueba de ajuste de los respiradores N-95 </w:t>
            </w:r>
            <w:r w:rsidR="00C85363">
              <w:rPr>
                <w:rFonts w:ascii="Arial Narrow" w:hAnsi="Arial Narrow"/>
                <w:sz w:val="18"/>
                <w:szCs w:val="20"/>
              </w:rPr>
              <w:t xml:space="preserve">en los trabajadores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y </w:t>
            </w:r>
            <w:r w:rsidR="00C5721B" w:rsidRPr="00D21696">
              <w:rPr>
                <w:rFonts w:ascii="Arial Narrow" w:hAnsi="Arial Narrow"/>
                <w:sz w:val="18"/>
                <w:szCs w:val="20"/>
              </w:rPr>
              <w:t>estos están certificados por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NIOSH u OSHAS?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9D51" w14:textId="77777777" w:rsidR="00BE250B" w:rsidRPr="00D21696" w:rsidRDefault="00BE250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A07B1" w14:textId="77777777" w:rsidR="00BE250B" w:rsidRPr="00D21696" w:rsidRDefault="00BE250B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DEB" w14:textId="77777777" w:rsidR="00BE250B" w:rsidRPr="00D21696" w:rsidRDefault="00BE250B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831" w14:textId="77777777" w:rsidR="00BE250B" w:rsidRPr="00D21696" w:rsidRDefault="00BE250B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EC7" w14:textId="77777777" w:rsidR="00BE250B" w:rsidRPr="00D21696" w:rsidRDefault="00BE250B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299DADBA" w14:textId="77777777" w:rsidTr="00D21696">
        <w:trPr>
          <w:trHeight w:val="354"/>
        </w:trPr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hideMark/>
          </w:tcPr>
          <w:p w14:paraId="673CB4A4" w14:textId="77777777" w:rsidR="00086C3A" w:rsidRPr="00D21696" w:rsidRDefault="00374B2D" w:rsidP="00C572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IX. </w:t>
            </w:r>
            <w:r w:rsidR="00086C3A" w:rsidRPr="00D21696">
              <w:rPr>
                <w:rFonts w:ascii="Arial Narrow" w:hAnsi="Arial Narrow"/>
                <w:b/>
                <w:sz w:val="18"/>
                <w:szCs w:val="20"/>
              </w:rPr>
              <w:t xml:space="preserve">ENFOQUE ENGAGE TB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1EEAF430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36A68B89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CP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E43E62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DE148C5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B1AF44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RECOMENDACIONES U OBSERVACIONES </w:t>
            </w:r>
          </w:p>
        </w:tc>
      </w:tr>
      <w:tr w:rsidR="00086C3A" w:rsidRPr="00D21696" w14:paraId="43195560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933C" w14:textId="77777777" w:rsidR="00086C3A" w:rsidRPr="00D21696" w:rsidRDefault="00374B2D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9.</w:t>
            </w:r>
            <w:r w:rsidR="00086C3A" w:rsidRPr="00D21696">
              <w:rPr>
                <w:rFonts w:ascii="Arial Narrow" w:hAnsi="Arial Narrow"/>
                <w:sz w:val="18"/>
                <w:szCs w:val="20"/>
              </w:rPr>
              <w:t>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33665" w14:textId="77777777" w:rsidR="00086C3A" w:rsidRPr="00D21696" w:rsidRDefault="00086C3A" w:rsidP="00C5721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</w:t>
            </w:r>
            <w:r w:rsidR="00C5721B" w:rsidRPr="00D21696">
              <w:rPr>
                <w:rFonts w:ascii="Arial Narrow" w:hAnsi="Arial Narrow"/>
                <w:sz w:val="18"/>
                <w:szCs w:val="20"/>
              </w:rPr>
              <w:t xml:space="preserve">realiza actividades de sensibilización en salas de espera frente a la prevención de la TB?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931C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91E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68F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C0E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017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79244044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279B" w14:textId="77777777" w:rsidR="00086C3A" w:rsidRPr="00D21696" w:rsidRDefault="00374B2D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9.2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53615" w14:textId="77777777" w:rsidR="00086C3A" w:rsidRPr="00D21696" w:rsidRDefault="00086C3A" w:rsidP="00C5721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</w:t>
            </w:r>
            <w:r w:rsidR="00C5721B" w:rsidRPr="00D21696">
              <w:rPr>
                <w:rFonts w:ascii="Arial Narrow" w:hAnsi="Arial Narrow"/>
                <w:sz w:val="18"/>
                <w:szCs w:val="20"/>
              </w:rPr>
              <w:t>cuenta con la participación de personas afectadas por TB en las actividades del programa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? 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962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22F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ECF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B12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382" w14:textId="77777777" w:rsidR="00086C3A" w:rsidRPr="00D21696" w:rsidRDefault="00086C3A" w:rsidP="003E14CF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086C3A" w:rsidRPr="00D21696" w14:paraId="4D2B19DF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59D3" w14:textId="77777777" w:rsidR="00086C3A" w:rsidRPr="00D21696" w:rsidRDefault="00374B2D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9.3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CEDDD" w14:textId="77777777" w:rsidR="00086C3A" w:rsidRPr="00D21696" w:rsidRDefault="00086C3A" w:rsidP="00A70EB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</w:t>
            </w:r>
            <w:r w:rsidR="00C5721B" w:rsidRPr="00D21696">
              <w:rPr>
                <w:rFonts w:ascii="Arial Narrow" w:hAnsi="Arial Narrow"/>
                <w:sz w:val="18"/>
                <w:szCs w:val="20"/>
              </w:rPr>
              <w:t xml:space="preserve">tiene establecida una ruta para la recepción de sintomáticos respiratorios derivado de agentes comunitarios de la comunidad? </w:t>
            </w:r>
            <w:r w:rsidRPr="00D2169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F4A8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7B72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C0C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952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7F86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Describa que modalidad de TDO es utilizada: </w:t>
            </w:r>
          </w:p>
        </w:tc>
      </w:tr>
      <w:tr w:rsidR="00086C3A" w:rsidRPr="00D21696" w14:paraId="0E659CBB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6E9C" w14:textId="77777777" w:rsidR="00086C3A" w:rsidRPr="00D21696" w:rsidRDefault="00374B2D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9.4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7C0E0B" w14:textId="77777777" w:rsidR="00086C3A" w:rsidRPr="00D21696" w:rsidRDefault="00086C3A" w:rsidP="007D1AF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</w:t>
            </w:r>
            <w:r w:rsidR="007D1AF8" w:rsidRPr="00D21696">
              <w:rPr>
                <w:rFonts w:ascii="Arial Narrow" w:hAnsi="Arial Narrow"/>
                <w:sz w:val="18"/>
                <w:szCs w:val="20"/>
              </w:rPr>
              <w:t>desarrollan actividades encaminadas a la prevención del estigma y discriminación de las personas afectadas por TB?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9EC1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152E" w14:textId="77777777" w:rsidR="00086C3A" w:rsidRPr="00D21696" w:rsidRDefault="00086C3A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8A1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4B0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9BA" w14:textId="77777777" w:rsidR="00086C3A" w:rsidRPr="00D21696" w:rsidRDefault="00086C3A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7D1AF8" w:rsidRPr="00D21696" w14:paraId="73697713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6256" w14:textId="77777777" w:rsidR="007D1AF8" w:rsidRPr="00D21696" w:rsidRDefault="00374B2D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9.5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DB641F" w14:textId="77777777" w:rsidR="007D1AF8" w:rsidRPr="00D21696" w:rsidRDefault="007D1AF8" w:rsidP="007D1AF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tiene disponible la carta de derechos y deberes de las personas afectadas por TB y se socializa?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BBE0" w14:textId="77777777" w:rsidR="007D1AF8" w:rsidRPr="00D21696" w:rsidRDefault="007D1AF8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4636" w14:textId="77777777" w:rsidR="007D1AF8" w:rsidRPr="00D21696" w:rsidRDefault="007D1AF8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42F" w14:textId="77777777" w:rsidR="007D1AF8" w:rsidRPr="00D21696" w:rsidRDefault="007D1AF8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C41" w14:textId="77777777" w:rsidR="007D1AF8" w:rsidRPr="00D21696" w:rsidRDefault="007D1AF8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089" w14:textId="77777777" w:rsidR="007D1AF8" w:rsidRPr="00D21696" w:rsidRDefault="007D1AF8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3E14CF" w:rsidRPr="00D21696" w14:paraId="4C051EEE" w14:textId="77777777" w:rsidTr="00D21696">
        <w:trPr>
          <w:trHeight w:val="47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15E7" w14:textId="77777777" w:rsidR="003E14CF" w:rsidRPr="00D21696" w:rsidRDefault="00374B2D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>9.6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1E74" w14:textId="77777777" w:rsidR="003E14CF" w:rsidRPr="00D21696" w:rsidRDefault="003E14CF" w:rsidP="007D1AF8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D21696">
              <w:rPr>
                <w:rFonts w:ascii="Arial Narrow" w:hAnsi="Arial Narrow"/>
                <w:sz w:val="18"/>
                <w:szCs w:val="20"/>
              </w:rPr>
              <w:t xml:space="preserve">¿Se realizan actividades de seguimiento a personas con pérdida en el seguimiento al tratamiento?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81251" w14:textId="77777777" w:rsidR="003E14CF" w:rsidRPr="00D21696" w:rsidRDefault="003E14CF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3A6E3" w14:textId="77777777" w:rsidR="003E14CF" w:rsidRPr="00D21696" w:rsidRDefault="003E14CF" w:rsidP="0000398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6CD" w14:textId="77777777" w:rsidR="003E14CF" w:rsidRPr="00D21696" w:rsidRDefault="003E14CF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321" w14:textId="77777777" w:rsidR="003E14CF" w:rsidRPr="00D21696" w:rsidRDefault="003E14CF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57F" w14:textId="77777777" w:rsidR="003E14CF" w:rsidRPr="00D21696" w:rsidRDefault="003E14CF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E59B6" w:rsidRPr="00D21696" w14:paraId="085B3F12" w14:textId="77777777" w:rsidTr="00C85363">
        <w:trPr>
          <w:trHeight w:val="478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6979" w14:textId="77777777" w:rsidR="009E59B6" w:rsidRPr="00D21696" w:rsidRDefault="009E59B6" w:rsidP="009E59B6">
            <w:pPr>
              <w:spacing w:after="0"/>
              <w:ind w:left="-1560"/>
              <w:rPr>
                <w:rFonts w:ascii="Arial Narrow" w:hAnsi="Arial Narrow"/>
                <w:b/>
                <w:sz w:val="20"/>
              </w:rPr>
            </w:pPr>
            <w:r w:rsidRPr="00D21696">
              <w:rPr>
                <w:rFonts w:ascii="Arial Narrow" w:hAnsi="Arial Narrow"/>
                <w:b/>
                <w:sz w:val="20"/>
              </w:rPr>
              <w:t xml:space="preserve">     X. INDICADO          X. MONITOREO Y EVALUACION DE INDICADORES PROGRAMÁMATICOS.  </w:t>
            </w:r>
          </w:p>
        </w:tc>
      </w:tr>
      <w:tr w:rsidR="009E59B6" w:rsidRPr="00D21696" w14:paraId="2CAAA6CB" w14:textId="77777777" w:rsidTr="00C85363">
        <w:trPr>
          <w:trHeight w:val="478"/>
        </w:trPr>
        <w:tc>
          <w:tcPr>
            <w:tcW w:w="1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14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788"/>
              <w:gridCol w:w="416"/>
              <w:gridCol w:w="425"/>
              <w:gridCol w:w="850"/>
              <w:gridCol w:w="851"/>
              <w:gridCol w:w="709"/>
              <w:gridCol w:w="3041"/>
            </w:tblGrid>
            <w:tr w:rsidR="00EE6FA7" w:rsidRPr="00B17466" w14:paraId="7B160E25" w14:textId="77777777" w:rsidTr="007B75E6">
              <w:trPr>
                <w:trHeight w:val="169"/>
                <w:tblHeader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F4F9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EDE4B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Año:                         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D3B64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N°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C5A8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98F6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Cumple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807D7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Cumple parcial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A773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No cumple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CD7F7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Observacio</w:t>
                  </w:r>
                  <w:r w:rsidRPr="00B17466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nes </w:t>
                  </w:r>
                </w:p>
              </w:tc>
            </w:tr>
            <w:tr w:rsidR="00EE6FA7" w:rsidRPr="00B17466" w14:paraId="1A2E697F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9A58B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081F7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todas las formas en la base del programa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6AA9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C004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72B8C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8354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02C6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031AF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0B613494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1F8F8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8EEA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de TB todas las </w:t>
                  </w:r>
                  <w:proofErr w:type="gramStart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formas reportados</w:t>
                  </w:r>
                  <w:proofErr w:type="gramEnd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en el SIVIGILA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93F9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A240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5110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FA6C3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67FC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1C50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2EC09BF1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AD5BA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5610B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pulmonar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CD307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A726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945D7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396D2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DCD4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91894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3A38B911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B2C8A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8889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de TB extrapulmonar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DF11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7A59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B8C40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564D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B32B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5C524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50C9C56C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0837D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122B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de TB nuevos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E555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D030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94F1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C571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5BB2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906E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35BACCC4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79859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C7F8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de TB previamente tratados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6094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FE14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9363B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589B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2408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324E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42441AC9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E4CCC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526E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de TB en menores de 15 años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1F18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C0682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29F17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E048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19534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A5A8A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2CD34F5B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45E1F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BA195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con pruebas de sensibilidad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28E3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5EF6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5F0B9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C04A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B7D5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46A6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0BC1EE0E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830A6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F1AF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con prueba para descarte de VIH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9195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EFD1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15D2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BFD20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E8174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0D68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5C8FE8DD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644BC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7BC3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coinfección TB y VIH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9D1EC4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B21E4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0FBF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EE89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E4CC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D4AA2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7B043B04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5528F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CFD7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TB- VIH con acceso a ARV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B5471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758E1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97D9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B41DB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3D13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EE50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50C81E34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8F89E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46C275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TB-VIH con acceso a TMSX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9EBC2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3E54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EA8F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59222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3DA0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FF07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5646E68E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B942C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0295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de TB </w:t>
                  </w:r>
                  <w:proofErr w:type="spellStart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monoresistente</w:t>
                  </w:r>
                  <w:proofErr w:type="spellEnd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 isoniacida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DA6E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982C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BCED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BA65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917F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9600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10E70F1D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7BDE2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C814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MDR y RR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C9976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C327B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829C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C82A1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026F1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BD56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21DB7E8C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B8994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19B588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Casos en </w:t>
                  </w:r>
                  <w:proofErr w:type="spellStart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quimiprofilaxis</w:t>
                  </w:r>
                  <w:proofErr w:type="spellEnd"/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5CFD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23B4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7D42E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39896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1B551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25C3F5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043A991A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2941A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48A215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todas las formas con tratamiento exitoso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7EC43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3946F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656B25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C415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F434D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D2FA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4A7DC562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03616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7DA5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MDR Y RR con tratamiento exitoso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EED4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0A74F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F73AA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05253C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725EE5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AF207B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EE6FA7" w:rsidRPr="00B17466" w14:paraId="563CD323" w14:textId="77777777" w:rsidTr="007B75E6">
              <w:trPr>
                <w:trHeight w:val="300"/>
              </w:trPr>
              <w:tc>
                <w:tcPr>
                  <w:tcW w:w="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A0B01" w14:textId="77777777" w:rsidR="00EE6FA7" w:rsidRPr="00B17466" w:rsidRDefault="00EE6FA7" w:rsidP="00EE6FA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550D5D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Casos de TB canalizados a programas de protección social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E872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C27E09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A0DF0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594E4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4DCD77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01183" w14:textId="77777777" w:rsidR="00EE6FA7" w:rsidRPr="00B17466" w:rsidRDefault="00EE6FA7" w:rsidP="00EE6FA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174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67CCBFD" w14:textId="77777777" w:rsidR="009E59B6" w:rsidRPr="00EE6FA7" w:rsidRDefault="009E59B6" w:rsidP="00003981">
            <w:pPr>
              <w:tabs>
                <w:tab w:val="left" w:pos="469"/>
              </w:tabs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29CD7338" w14:textId="77777777" w:rsidR="00696489" w:rsidRPr="00D21696" w:rsidRDefault="00696489" w:rsidP="000A6A41">
      <w:pPr>
        <w:spacing w:after="0"/>
        <w:jc w:val="center"/>
        <w:rPr>
          <w:rFonts w:ascii="Arial Narrow" w:hAnsi="Arial Narrow"/>
          <w:b/>
          <w:sz w:val="20"/>
        </w:rPr>
      </w:pPr>
    </w:p>
    <w:p w14:paraId="49C9EB08" w14:textId="77777777" w:rsidR="000A6A41" w:rsidRPr="00D21696" w:rsidRDefault="0071752E" w:rsidP="000A6A41">
      <w:pPr>
        <w:spacing w:after="0"/>
        <w:jc w:val="center"/>
        <w:rPr>
          <w:rFonts w:ascii="Arial Narrow" w:hAnsi="Arial Narrow"/>
          <w:b/>
          <w:sz w:val="20"/>
        </w:rPr>
      </w:pPr>
      <w:r w:rsidRPr="00D21696">
        <w:rPr>
          <w:rFonts w:ascii="Arial Narrow" w:hAnsi="Arial Narrow"/>
          <w:b/>
          <w:sz w:val="20"/>
        </w:rPr>
        <w:t>XI</w:t>
      </w:r>
      <w:r w:rsidR="000A6A41" w:rsidRPr="00D21696">
        <w:rPr>
          <w:rFonts w:ascii="Arial Narrow" w:hAnsi="Arial Narrow"/>
          <w:b/>
          <w:sz w:val="20"/>
        </w:rPr>
        <w:t xml:space="preserve">. </w:t>
      </w:r>
      <w:r w:rsidR="009A36A9" w:rsidRPr="00D21696">
        <w:rPr>
          <w:rFonts w:ascii="Arial Narrow" w:hAnsi="Arial Narrow"/>
          <w:b/>
          <w:sz w:val="20"/>
        </w:rPr>
        <w:t xml:space="preserve">DEFINICION DE COMPROMISOS </w:t>
      </w:r>
    </w:p>
    <w:p w14:paraId="624A7AE1" w14:textId="77777777" w:rsidR="000A6A41" w:rsidRPr="00D21696" w:rsidRDefault="000A6A41" w:rsidP="000A6A41">
      <w:pPr>
        <w:spacing w:after="0"/>
        <w:jc w:val="center"/>
        <w:rPr>
          <w:rFonts w:ascii="Arial Narrow" w:hAnsi="Arial Narrow"/>
          <w:b/>
          <w:sz w:val="6"/>
          <w:szCs w:val="6"/>
        </w:rPr>
      </w:pP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1417"/>
        <w:gridCol w:w="6095"/>
      </w:tblGrid>
      <w:tr w:rsidR="000A6A41" w:rsidRPr="00D21696" w14:paraId="5EE4C3EE" w14:textId="77777777" w:rsidTr="009C7EBF">
        <w:trPr>
          <w:trHeight w:val="451"/>
        </w:trPr>
        <w:tc>
          <w:tcPr>
            <w:tcW w:w="3233" w:type="dxa"/>
            <w:shd w:val="clear" w:color="auto" w:fill="C6D9F1"/>
            <w:vAlign w:val="center"/>
          </w:tcPr>
          <w:p w14:paraId="5E58F5EF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 w:cs="Calibri"/>
                <w:b/>
                <w:bCs/>
                <w:sz w:val="18"/>
                <w:szCs w:val="20"/>
              </w:rPr>
              <w:t>COMPONENTE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5DFB6C1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 w:cs="Calibri"/>
                <w:b/>
                <w:bCs/>
                <w:sz w:val="18"/>
                <w:szCs w:val="20"/>
              </w:rPr>
              <w:t>HALLAZGO</w:t>
            </w:r>
          </w:p>
          <w:p w14:paraId="4272D74A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 w:cs="Calibri"/>
                <w:b/>
                <w:bCs/>
                <w:sz w:val="18"/>
                <w:szCs w:val="20"/>
              </w:rPr>
              <w:t>(No Ítem)</w:t>
            </w:r>
          </w:p>
        </w:tc>
        <w:tc>
          <w:tcPr>
            <w:tcW w:w="6095" w:type="dxa"/>
            <w:shd w:val="clear" w:color="auto" w:fill="C6D9F1"/>
            <w:vAlign w:val="center"/>
          </w:tcPr>
          <w:p w14:paraId="4ABA0F2B" w14:textId="77777777" w:rsidR="000A6A41" w:rsidRPr="00D21696" w:rsidRDefault="00DA7F6F" w:rsidP="000A6A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 w:cs="Calibri"/>
                <w:b/>
                <w:bCs/>
                <w:sz w:val="18"/>
                <w:szCs w:val="20"/>
              </w:rPr>
              <w:t xml:space="preserve">RECOMENDACIONES DE MEJORAMIENTO </w:t>
            </w:r>
          </w:p>
        </w:tc>
      </w:tr>
      <w:tr w:rsidR="000A6A41" w:rsidRPr="00D21696" w14:paraId="425C046B" w14:textId="77777777" w:rsidTr="009C7EBF">
        <w:trPr>
          <w:trHeight w:val="371"/>
        </w:trPr>
        <w:tc>
          <w:tcPr>
            <w:tcW w:w="3233" w:type="dxa"/>
            <w:vMerge w:val="restart"/>
          </w:tcPr>
          <w:p w14:paraId="093D5D1A" w14:textId="77777777" w:rsidR="000A6A41" w:rsidRPr="00D21696" w:rsidRDefault="006A69AD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I. </w:t>
            </w:r>
            <w:r w:rsidR="000A6A41"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ESTRUCTURA Y ORGANIZACIÓN DEL PROGRAMA</w:t>
            </w:r>
          </w:p>
          <w:p w14:paraId="1229678B" w14:textId="77777777" w:rsidR="000A6A41" w:rsidRPr="00D21696" w:rsidRDefault="000A6A41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97602B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1F52B0F9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5C24B2FF" w14:textId="77777777" w:rsidTr="009C7EBF">
        <w:trPr>
          <w:trHeight w:val="351"/>
        </w:trPr>
        <w:tc>
          <w:tcPr>
            <w:tcW w:w="3233" w:type="dxa"/>
            <w:vMerge/>
          </w:tcPr>
          <w:p w14:paraId="5F224D0B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41F28679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101DA3E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6E9D5141" w14:textId="77777777" w:rsidTr="009C7EBF">
        <w:trPr>
          <w:trHeight w:val="352"/>
        </w:trPr>
        <w:tc>
          <w:tcPr>
            <w:tcW w:w="3233" w:type="dxa"/>
            <w:vMerge/>
          </w:tcPr>
          <w:p w14:paraId="06F3CCB0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52002C9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6BBA8C17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1AEDFDD3" w14:textId="77777777" w:rsidTr="009C7EBF">
        <w:trPr>
          <w:trHeight w:val="301"/>
        </w:trPr>
        <w:tc>
          <w:tcPr>
            <w:tcW w:w="3233" w:type="dxa"/>
            <w:vMerge w:val="restart"/>
          </w:tcPr>
          <w:p w14:paraId="2443110B" w14:textId="77777777" w:rsidR="000A6A41" w:rsidRPr="00D21696" w:rsidRDefault="006A69AD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II. </w:t>
            </w:r>
            <w:r w:rsidR="000A6A41"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>SISTEMA DE INFORMACIÓN DEL PROGRAMA</w:t>
            </w:r>
          </w:p>
        </w:tc>
        <w:tc>
          <w:tcPr>
            <w:tcW w:w="1417" w:type="dxa"/>
          </w:tcPr>
          <w:p w14:paraId="3BF19229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3D810D74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0D2D9229" w14:textId="77777777" w:rsidTr="009C7EBF">
        <w:trPr>
          <w:trHeight w:val="301"/>
        </w:trPr>
        <w:tc>
          <w:tcPr>
            <w:tcW w:w="3233" w:type="dxa"/>
            <w:vMerge/>
          </w:tcPr>
          <w:p w14:paraId="372F4399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B41040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7845146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A7F6F" w:rsidRPr="00D21696" w14:paraId="72C6DAA0" w14:textId="77777777" w:rsidTr="009C7EBF">
        <w:trPr>
          <w:trHeight w:val="301"/>
        </w:trPr>
        <w:tc>
          <w:tcPr>
            <w:tcW w:w="3233" w:type="dxa"/>
            <w:vMerge/>
          </w:tcPr>
          <w:p w14:paraId="284CEC6A" w14:textId="77777777" w:rsidR="00DA7F6F" w:rsidRPr="00D21696" w:rsidRDefault="00DA7F6F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A1656DB" w14:textId="77777777" w:rsidR="00DA7F6F" w:rsidRPr="00D21696" w:rsidRDefault="00DA7F6F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360ED9D0" w14:textId="77777777" w:rsidR="00DA7F6F" w:rsidRPr="00D21696" w:rsidRDefault="00DA7F6F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DA7F6F" w:rsidRPr="00D21696" w14:paraId="0114FDCA" w14:textId="77777777" w:rsidTr="009C7EBF">
        <w:trPr>
          <w:trHeight w:val="301"/>
        </w:trPr>
        <w:tc>
          <w:tcPr>
            <w:tcW w:w="3233" w:type="dxa"/>
            <w:vMerge/>
          </w:tcPr>
          <w:p w14:paraId="51BE12B3" w14:textId="77777777" w:rsidR="00DA7F6F" w:rsidRPr="00D21696" w:rsidRDefault="00DA7F6F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3E0507F" w14:textId="77777777" w:rsidR="00DA7F6F" w:rsidRPr="00D21696" w:rsidRDefault="00DA7F6F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4F7CC817" w14:textId="77777777" w:rsidR="00DA7F6F" w:rsidRPr="00D21696" w:rsidRDefault="00DA7F6F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B2557" w:rsidRPr="00D21696" w14:paraId="1214B4F0" w14:textId="77777777" w:rsidTr="009C7EBF">
        <w:trPr>
          <w:trHeight w:val="268"/>
        </w:trPr>
        <w:tc>
          <w:tcPr>
            <w:tcW w:w="3233" w:type="dxa"/>
            <w:vMerge w:val="restart"/>
          </w:tcPr>
          <w:p w14:paraId="1D58E349" w14:textId="77777777" w:rsidR="005B2557" w:rsidRPr="00D21696" w:rsidRDefault="005B2557" w:rsidP="006A69A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III. CAPTACIÓN DE SINTOMÁTICOS RESPIRATORIOS. </w:t>
            </w:r>
          </w:p>
        </w:tc>
        <w:tc>
          <w:tcPr>
            <w:tcW w:w="1417" w:type="dxa"/>
          </w:tcPr>
          <w:p w14:paraId="76142422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6095" w:type="dxa"/>
            <w:vMerge w:val="restart"/>
          </w:tcPr>
          <w:p w14:paraId="7DBB3607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</w:tr>
      <w:tr w:rsidR="005B2557" w:rsidRPr="00D21696" w14:paraId="5C054817" w14:textId="77777777" w:rsidTr="009C7EBF">
        <w:trPr>
          <w:trHeight w:val="268"/>
        </w:trPr>
        <w:tc>
          <w:tcPr>
            <w:tcW w:w="3233" w:type="dxa"/>
            <w:vMerge/>
          </w:tcPr>
          <w:p w14:paraId="3F6E218C" w14:textId="77777777" w:rsidR="005B2557" w:rsidRPr="00D21696" w:rsidRDefault="005B2557" w:rsidP="006A69AD">
            <w:pPr>
              <w:pStyle w:val="Prrafodelista"/>
              <w:numPr>
                <w:ilvl w:val="1"/>
                <w:numId w:val="40"/>
              </w:num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7F09C0D6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6095" w:type="dxa"/>
            <w:vMerge/>
          </w:tcPr>
          <w:p w14:paraId="3437CECC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</w:tr>
      <w:tr w:rsidR="005B2557" w:rsidRPr="00D21696" w14:paraId="7D8CE757" w14:textId="77777777" w:rsidTr="009C7EBF">
        <w:trPr>
          <w:trHeight w:val="268"/>
        </w:trPr>
        <w:tc>
          <w:tcPr>
            <w:tcW w:w="3233" w:type="dxa"/>
            <w:vMerge/>
          </w:tcPr>
          <w:p w14:paraId="51AB8E58" w14:textId="77777777" w:rsidR="005B2557" w:rsidRPr="00D21696" w:rsidRDefault="005B2557" w:rsidP="006A69AD">
            <w:pPr>
              <w:pStyle w:val="Prrafodelista"/>
              <w:numPr>
                <w:ilvl w:val="1"/>
                <w:numId w:val="40"/>
              </w:num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3D80A6B4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6095" w:type="dxa"/>
            <w:vMerge/>
          </w:tcPr>
          <w:p w14:paraId="0B880DFA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</w:tr>
      <w:tr w:rsidR="005B2557" w:rsidRPr="00D21696" w14:paraId="653AE1AB" w14:textId="77777777" w:rsidTr="009C7EBF">
        <w:trPr>
          <w:trHeight w:val="268"/>
        </w:trPr>
        <w:tc>
          <w:tcPr>
            <w:tcW w:w="3233" w:type="dxa"/>
            <w:vMerge/>
          </w:tcPr>
          <w:p w14:paraId="2193E54D" w14:textId="77777777" w:rsidR="005B2557" w:rsidRPr="00D21696" w:rsidRDefault="005B2557" w:rsidP="006A69AD">
            <w:pPr>
              <w:pStyle w:val="Prrafodelista"/>
              <w:numPr>
                <w:ilvl w:val="1"/>
                <w:numId w:val="40"/>
              </w:num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41D075A4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6095" w:type="dxa"/>
            <w:vMerge/>
          </w:tcPr>
          <w:p w14:paraId="753DF708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</w:tr>
      <w:tr w:rsidR="005B2557" w:rsidRPr="00D21696" w14:paraId="23BEA082" w14:textId="77777777" w:rsidTr="009C7EBF">
        <w:trPr>
          <w:trHeight w:val="268"/>
        </w:trPr>
        <w:tc>
          <w:tcPr>
            <w:tcW w:w="3233" w:type="dxa"/>
            <w:vMerge/>
          </w:tcPr>
          <w:p w14:paraId="1EF04F64" w14:textId="77777777" w:rsidR="005B2557" w:rsidRPr="00D21696" w:rsidRDefault="005B2557" w:rsidP="006A69AD">
            <w:pPr>
              <w:pStyle w:val="Prrafodelista"/>
              <w:numPr>
                <w:ilvl w:val="1"/>
                <w:numId w:val="40"/>
              </w:num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</w:tcPr>
          <w:p w14:paraId="042262E2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6095" w:type="dxa"/>
            <w:vMerge/>
          </w:tcPr>
          <w:p w14:paraId="36382A61" w14:textId="77777777" w:rsidR="005B2557" w:rsidRPr="00D21696" w:rsidRDefault="005B2557" w:rsidP="000A6A4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</w:tr>
      <w:tr w:rsidR="000A6A41" w:rsidRPr="00D21696" w14:paraId="7D526718" w14:textId="77777777" w:rsidTr="009C7EBF">
        <w:trPr>
          <w:trHeight w:val="231"/>
        </w:trPr>
        <w:tc>
          <w:tcPr>
            <w:tcW w:w="3233" w:type="dxa"/>
            <w:vMerge w:val="restart"/>
          </w:tcPr>
          <w:p w14:paraId="632069D3" w14:textId="77777777" w:rsidR="000A6A41" w:rsidRPr="00D21696" w:rsidRDefault="006A69AD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21696">
              <w:rPr>
                <w:rFonts w:ascii="Arial Narrow" w:hAnsi="Arial Narrow"/>
                <w:b/>
                <w:sz w:val="20"/>
              </w:rPr>
              <w:t>IV.</w:t>
            </w:r>
            <w:r w:rsidRPr="00D21696">
              <w:rPr>
                <w:rFonts w:ascii="Arial Narrow" w:hAnsi="Arial Narrow"/>
                <w:sz w:val="20"/>
              </w:rPr>
              <w:t xml:space="preserve"> </w:t>
            </w:r>
            <w:r w:rsidR="000A6A41" w:rsidRPr="00D21696">
              <w:rPr>
                <w:rFonts w:ascii="Arial Narrow" w:hAnsi="Arial Narrow"/>
                <w:b/>
                <w:sz w:val="18"/>
                <w:szCs w:val="20"/>
              </w:rPr>
              <w:t>TRATAMIENTO</w:t>
            </w:r>
            <w:r w:rsidR="0082605A" w:rsidRPr="00D21696">
              <w:rPr>
                <w:rFonts w:ascii="Arial Narrow" w:hAnsi="Arial Narrow"/>
                <w:b/>
                <w:sz w:val="18"/>
                <w:szCs w:val="20"/>
              </w:rPr>
              <w:t xml:space="preserve"> Y SEGUIMIENTO INTEGRAL AL USUARIO </w:t>
            </w:r>
          </w:p>
          <w:p w14:paraId="6D88B23E" w14:textId="77777777" w:rsidR="000A6A41" w:rsidRPr="00D21696" w:rsidRDefault="000A6A41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302AF8A0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7B90CE97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60FA63CB" w14:textId="77777777" w:rsidTr="009C7EBF">
        <w:trPr>
          <w:trHeight w:val="217"/>
        </w:trPr>
        <w:tc>
          <w:tcPr>
            <w:tcW w:w="3233" w:type="dxa"/>
            <w:vMerge/>
          </w:tcPr>
          <w:p w14:paraId="5D4A07D1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C1ABFC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93B3F5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61BDEE1F" w14:textId="77777777" w:rsidTr="009C7EBF">
        <w:trPr>
          <w:trHeight w:val="201"/>
        </w:trPr>
        <w:tc>
          <w:tcPr>
            <w:tcW w:w="3233" w:type="dxa"/>
            <w:vMerge/>
          </w:tcPr>
          <w:p w14:paraId="00D34581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41E28C6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540F15A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46608904" w14:textId="77777777" w:rsidTr="009C7EBF">
        <w:trPr>
          <w:trHeight w:val="201"/>
        </w:trPr>
        <w:tc>
          <w:tcPr>
            <w:tcW w:w="3233" w:type="dxa"/>
            <w:vMerge/>
          </w:tcPr>
          <w:p w14:paraId="4E650848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4FB970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12DD144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3688465B" w14:textId="77777777" w:rsidTr="009C7EBF">
        <w:trPr>
          <w:trHeight w:val="201"/>
        </w:trPr>
        <w:tc>
          <w:tcPr>
            <w:tcW w:w="3233" w:type="dxa"/>
            <w:vMerge/>
          </w:tcPr>
          <w:p w14:paraId="00753D64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CC0DE20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7E163F5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2BA407AB" w14:textId="77777777" w:rsidTr="009C7EBF">
        <w:trPr>
          <w:trHeight w:val="301"/>
        </w:trPr>
        <w:tc>
          <w:tcPr>
            <w:tcW w:w="3233" w:type="dxa"/>
            <w:vMerge w:val="restart"/>
          </w:tcPr>
          <w:p w14:paraId="24FFE235" w14:textId="77777777" w:rsidR="000A6A41" w:rsidRPr="00D21696" w:rsidRDefault="005B2557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>V</w:t>
            </w:r>
            <w:r w:rsidR="000A6A41" w:rsidRPr="00D21696">
              <w:rPr>
                <w:rFonts w:ascii="Arial Narrow" w:hAnsi="Arial Narrow"/>
                <w:b/>
                <w:sz w:val="18"/>
                <w:szCs w:val="20"/>
              </w:rPr>
              <w:t>.</w:t>
            </w: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1B4567" w:rsidRPr="00D21696">
              <w:rPr>
                <w:rFonts w:ascii="Arial Narrow" w:hAnsi="Arial Narrow"/>
                <w:b/>
                <w:sz w:val="18"/>
                <w:szCs w:val="20"/>
              </w:rPr>
              <w:t xml:space="preserve">PREVENCIÓN DE LA TUBERCULOSIS Y </w:t>
            </w:r>
            <w:r w:rsidR="000A6A41" w:rsidRPr="00D21696">
              <w:rPr>
                <w:rFonts w:ascii="Arial Narrow" w:hAnsi="Arial Narrow"/>
                <w:b/>
                <w:sz w:val="18"/>
                <w:szCs w:val="20"/>
              </w:rPr>
              <w:t>QUIMIOPROFILAXIS</w:t>
            </w:r>
          </w:p>
          <w:p w14:paraId="0795DA3B" w14:textId="77777777" w:rsidR="000A6A41" w:rsidRPr="00D21696" w:rsidRDefault="000A6A41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AE1CE2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63AE2A9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1B0D6E87" w14:textId="77777777" w:rsidTr="009C7EBF">
        <w:trPr>
          <w:trHeight w:val="184"/>
        </w:trPr>
        <w:tc>
          <w:tcPr>
            <w:tcW w:w="3233" w:type="dxa"/>
            <w:vMerge/>
          </w:tcPr>
          <w:p w14:paraId="4EC702C9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3C2C6C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251113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1B07C8B0" w14:textId="77777777" w:rsidTr="009C7EBF">
        <w:trPr>
          <w:trHeight w:val="184"/>
        </w:trPr>
        <w:tc>
          <w:tcPr>
            <w:tcW w:w="3233" w:type="dxa"/>
            <w:vMerge/>
          </w:tcPr>
          <w:p w14:paraId="6D55EFD5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4DEA077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3BBE9FDE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71A639AF" w14:textId="77777777" w:rsidTr="009C7EBF">
        <w:trPr>
          <w:trHeight w:val="184"/>
        </w:trPr>
        <w:tc>
          <w:tcPr>
            <w:tcW w:w="3233" w:type="dxa"/>
            <w:vMerge/>
          </w:tcPr>
          <w:p w14:paraId="14AAD4E4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8B5F73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77D997E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271AAFD5" w14:textId="77777777" w:rsidTr="009C7EBF">
        <w:trPr>
          <w:trHeight w:val="286"/>
        </w:trPr>
        <w:tc>
          <w:tcPr>
            <w:tcW w:w="3233" w:type="dxa"/>
            <w:vMerge w:val="restart"/>
          </w:tcPr>
          <w:p w14:paraId="10FFDFA5" w14:textId="77777777" w:rsidR="000A6A41" w:rsidRPr="00D21696" w:rsidRDefault="005B2557" w:rsidP="005B255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VI. </w:t>
            </w:r>
            <w:r w:rsidR="009A36A9" w:rsidRPr="00D21696">
              <w:rPr>
                <w:rFonts w:ascii="Arial Narrow" w:hAnsi="Arial Narrow"/>
                <w:b/>
                <w:sz w:val="18"/>
                <w:szCs w:val="20"/>
              </w:rPr>
              <w:t>ACCIONES COLABORATIVAS TB-</w:t>
            </w:r>
            <w:r w:rsidR="00022DB2" w:rsidRPr="00D21696">
              <w:rPr>
                <w:rFonts w:ascii="Arial Narrow" w:hAnsi="Arial Narrow"/>
                <w:b/>
                <w:sz w:val="18"/>
                <w:szCs w:val="20"/>
              </w:rPr>
              <w:t>VIH/ TB-</w:t>
            </w:r>
            <w:r w:rsidR="009A36A9" w:rsidRPr="00D21696">
              <w:rPr>
                <w:rFonts w:ascii="Arial Narrow" w:hAnsi="Arial Narrow"/>
                <w:b/>
                <w:sz w:val="18"/>
                <w:szCs w:val="20"/>
              </w:rPr>
              <w:t>CRÓNICOS</w:t>
            </w:r>
          </w:p>
          <w:p w14:paraId="4333742A" w14:textId="77777777" w:rsidR="000A6A41" w:rsidRPr="00D21696" w:rsidRDefault="000A6A41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7FC4414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13CC7E6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3E693157" w14:textId="77777777" w:rsidTr="009C7EBF">
        <w:trPr>
          <w:trHeight w:val="268"/>
        </w:trPr>
        <w:tc>
          <w:tcPr>
            <w:tcW w:w="3233" w:type="dxa"/>
            <w:vMerge/>
          </w:tcPr>
          <w:p w14:paraId="45D83381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23CAD6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3CD47A6B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3FE7B5AE" w14:textId="77777777" w:rsidTr="009C7EBF">
        <w:trPr>
          <w:trHeight w:val="268"/>
        </w:trPr>
        <w:tc>
          <w:tcPr>
            <w:tcW w:w="3233" w:type="dxa"/>
            <w:vMerge/>
          </w:tcPr>
          <w:p w14:paraId="6496A19B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1C2B0B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5015A0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7C24443B" w14:textId="77777777" w:rsidTr="009C7EBF">
        <w:trPr>
          <w:trHeight w:val="268"/>
        </w:trPr>
        <w:tc>
          <w:tcPr>
            <w:tcW w:w="3233" w:type="dxa"/>
            <w:vMerge/>
          </w:tcPr>
          <w:p w14:paraId="3731BDB6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A47BF5E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7D85413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0A985E7F" w14:textId="77777777" w:rsidTr="009C7EBF">
        <w:trPr>
          <w:trHeight w:val="62"/>
        </w:trPr>
        <w:tc>
          <w:tcPr>
            <w:tcW w:w="3233" w:type="dxa"/>
            <w:vMerge/>
          </w:tcPr>
          <w:p w14:paraId="165A7682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781226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012C18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2033A7E0" w14:textId="77777777" w:rsidTr="009C7EBF">
        <w:trPr>
          <w:trHeight w:val="217"/>
        </w:trPr>
        <w:tc>
          <w:tcPr>
            <w:tcW w:w="3233" w:type="dxa"/>
            <w:vMerge w:val="restart"/>
          </w:tcPr>
          <w:p w14:paraId="126DF5EC" w14:textId="77777777" w:rsidR="000A6A41" w:rsidRPr="00D21696" w:rsidRDefault="005B2557" w:rsidP="005B2557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VII </w:t>
            </w:r>
            <w:r w:rsidR="000A6A41" w:rsidRPr="00D21696">
              <w:rPr>
                <w:rFonts w:ascii="Arial Narrow" w:hAnsi="Arial Narrow"/>
                <w:b/>
                <w:sz w:val="18"/>
                <w:szCs w:val="20"/>
              </w:rPr>
              <w:t>TUBERCULOSIS FARMACORRESISTENTE</w:t>
            </w:r>
          </w:p>
          <w:p w14:paraId="1F8012A9" w14:textId="77777777" w:rsidR="000A6A41" w:rsidRPr="00D21696" w:rsidRDefault="000A6A41" w:rsidP="006A69AD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F58B284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58C5329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786E635F" w14:textId="77777777" w:rsidTr="009C7EBF">
        <w:trPr>
          <w:trHeight w:val="217"/>
        </w:trPr>
        <w:tc>
          <w:tcPr>
            <w:tcW w:w="3233" w:type="dxa"/>
            <w:vMerge/>
          </w:tcPr>
          <w:p w14:paraId="78BBF2FF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5D660A6F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EAB307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5637E8F3" w14:textId="77777777" w:rsidTr="009C7EBF">
        <w:trPr>
          <w:trHeight w:val="217"/>
        </w:trPr>
        <w:tc>
          <w:tcPr>
            <w:tcW w:w="3233" w:type="dxa"/>
            <w:vMerge/>
          </w:tcPr>
          <w:p w14:paraId="3DE72B2C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687013F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EBAFAE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7F76A356" w14:textId="77777777" w:rsidTr="009C7EBF">
        <w:trPr>
          <w:trHeight w:val="179"/>
        </w:trPr>
        <w:tc>
          <w:tcPr>
            <w:tcW w:w="3233" w:type="dxa"/>
            <w:vMerge/>
          </w:tcPr>
          <w:p w14:paraId="39F0903D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5CDA457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3CA7766A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570C0C14" w14:textId="77777777" w:rsidTr="009C7EBF">
        <w:trPr>
          <w:trHeight w:val="220"/>
        </w:trPr>
        <w:tc>
          <w:tcPr>
            <w:tcW w:w="3233" w:type="dxa"/>
            <w:vMerge w:val="restart"/>
          </w:tcPr>
          <w:p w14:paraId="05650A7D" w14:textId="77777777" w:rsidR="000A6A41" w:rsidRPr="00D21696" w:rsidRDefault="005B2557" w:rsidP="005B255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VIII. </w:t>
            </w:r>
            <w:r w:rsidR="000A6A41" w:rsidRPr="00D21696">
              <w:rPr>
                <w:rFonts w:ascii="Arial Narrow" w:hAnsi="Arial Narrow"/>
                <w:b/>
                <w:sz w:val="18"/>
                <w:szCs w:val="20"/>
              </w:rPr>
              <w:t>CONTROL DE INFECCIONES</w:t>
            </w:r>
          </w:p>
          <w:p w14:paraId="105014C9" w14:textId="77777777" w:rsidR="000A6A41" w:rsidRPr="00D21696" w:rsidRDefault="000A6A41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14:paraId="6B3A1F69" w14:textId="77777777" w:rsidR="000A6A41" w:rsidRPr="00D21696" w:rsidRDefault="000A6A41" w:rsidP="006A69AD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FD3E86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6F8832A6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55D4DBA7" w14:textId="77777777" w:rsidTr="009C7EBF">
        <w:trPr>
          <w:trHeight w:val="251"/>
        </w:trPr>
        <w:tc>
          <w:tcPr>
            <w:tcW w:w="3233" w:type="dxa"/>
            <w:vMerge/>
          </w:tcPr>
          <w:p w14:paraId="04384C30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ECF76A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78079465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44391182" w14:textId="77777777" w:rsidTr="009C7EBF">
        <w:trPr>
          <w:trHeight w:val="251"/>
        </w:trPr>
        <w:tc>
          <w:tcPr>
            <w:tcW w:w="3233" w:type="dxa"/>
            <w:vMerge/>
          </w:tcPr>
          <w:p w14:paraId="61FB8456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910BBF3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6207118C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10FF39B2" w14:textId="77777777" w:rsidTr="009C7EBF">
        <w:trPr>
          <w:trHeight w:val="100"/>
        </w:trPr>
        <w:tc>
          <w:tcPr>
            <w:tcW w:w="3233" w:type="dxa"/>
            <w:vMerge/>
          </w:tcPr>
          <w:p w14:paraId="5C618669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46E5059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370D36E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48204557" w14:textId="77777777" w:rsidTr="009C7EBF">
        <w:trPr>
          <w:trHeight w:val="53"/>
        </w:trPr>
        <w:tc>
          <w:tcPr>
            <w:tcW w:w="3233" w:type="dxa"/>
            <w:vMerge/>
          </w:tcPr>
          <w:p w14:paraId="2A5520FB" w14:textId="77777777" w:rsidR="000A6A41" w:rsidRPr="00D21696" w:rsidRDefault="000A6A41" w:rsidP="006A69A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1EDF035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6C8F14D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44B65F9D" w14:textId="77777777" w:rsidTr="009C7EBF">
        <w:trPr>
          <w:trHeight w:val="268"/>
        </w:trPr>
        <w:tc>
          <w:tcPr>
            <w:tcW w:w="3233" w:type="dxa"/>
            <w:vMerge w:val="restart"/>
          </w:tcPr>
          <w:p w14:paraId="1910F98B" w14:textId="77777777" w:rsidR="000A6A41" w:rsidRPr="00D21696" w:rsidRDefault="005B2557" w:rsidP="00022DB2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IX. </w:t>
            </w:r>
            <w:r w:rsidR="00022DB2" w:rsidRPr="00D21696">
              <w:rPr>
                <w:rFonts w:ascii="Arial Narrow" w:hAnsi="Arial Narrow"/>
                <w:b/>
                <w:sz w:val="18"/>
                <w:szCs w:val="20"/>
              </w:rPr>
              <w:t xml:space="preserve">ENGAGE TB. </w:t>
            </w:r>
            <w:r w:rsidR="000A6A41" w:rsidRPr="00D21696"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B42024B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6E5EC4F2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0EED5788" w14:textId="77777777" w:rsidTr="009C7EBF">
        <w:trPr>
          <w:trHeight w:val="318"/>
        </w:trPr>
        <w:tc>
          <w:tcPr>
            <w:tcW w:w="3233" w:type="dxa"/>
            <w:vMerge/>
          </w:tcPr>
          <w:p w14:paraId="237EF2D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5837C02E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6DD491E1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2605A" w:rsidRPr="00D21696" w14:paraId="5FEA1766" w14:textId="77777777" w:rsidTr="009C7EBF">
        <w:trPr>
          <w:trHeight w:val="318"/>
        </w:trPr>
        <w:tc>
          <w:tcPr>
            <w:tcW w:w="3233" w:type="dxa"/>
            <w:vMerge/>
          </w:tcPr>
          <w:p w14:paraId="4243BA5F" w14:textId="77777777" w:rsidR="0082605A" w:rsidRPr="00D21696" w:rsidRDefault="0082605A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3B51B0AB" w14:textId="77777777" w:rsidR="0082605A" w:rsidRPr="00D21696" w:rsidRDefault="0082605A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47F36803" w14:textId="77777777" w:rsidR="0082605A" w:rsidRPr="00D21696" w:rsidRDefault="0082605A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2605A" w:rsidRPr="00D21696" w14:paraId="5C56EA41" w14:textId="77777777" w:rsidTr="009C7EBF">
        <w:trPr>
          <w:trHeight w:val="318"/>
        </w:trPr>
        <w:tc>
          <w:tcPr>
            <w:tcW w:w="3233" w:type="dxa"/>
            <w:vMerge/>
          </w:tcPr>
          <w:p w14:paraId="32909BDE" w14:textId="77777777" w:rsidR="0082605A" w:rsidRPr="00D21696" w:rsidRDefault="0082605A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B85821" w14:textId="77777777" w:rsidR="0082605A" w:rsidRPr="00D21696" w:rsidRDefault="0082605A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6B19EAF0" w14:textId="77777777" w:rsidR="0082605A" w:rsidRPr="00D21696" w:rsidRDefault="0082605A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A6A41" w:rsidRPr="00D21696" w14:paraId="088F8502" w14:textId="77777777" w:rsidTr="009C7EBF">
        <w:trPr>
          <w:trHeight w:val="165"/>
        </w:trPr>
        <w:tc>
          <w:tcPr>
            <w:tcW w:w="3233" w:type="dxa"/>
            <w:vMerge/>
          </w:tcPr>
          <w:p w14:paraId="0D659D34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0E4C8259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8315B7D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C066D9" w:rsidRPr="00D21696" w14:paraId="44B05614" w14:textId="77777777" w:rsidTr="0082605A">
        <w:trPr>
          <w:trHeight w:val="248"/>
        </w:trPr>
        <w:tc>
          <w:tcPr>
            <w:tcW w:w="3233" w:type="dxa"/>
            <w:vMerge w:val="restart"/>
          </w:tcPr>
          <w:p w14:paraId="04EE52DB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X. </w:t>
            </w:r>
            <w:r w:rsidR="00022DB2" w:rsidRPr="00D21696">
              <w:rPr>
                <w:rFonts w:ascii="Arial Narrow" w:hAnsi="Arial Narrow"/>
                <w:b/>
                <w:sz w:val="18"/>
                <w:szCs w:val="20"/>
              </w:rPr>
              <w:t xml:space="preserve">MONITOREO Y EVALUACION DE </w:t>
            </w:r>
            <w:r w:rsidRPr="00D21696">
              <w:rPr>
                <w:rFonts w:ascii="Arial Narrow" w:hAnsi="Arial Narrow"/>
                <w:b/>
                <w:sz w:val="18"/>
                <w:szCs w:val="20"/>
              </w:rPr>
              <w:t xml:space="preserve">INDICADORES PROGRAMÁTICOS. </w:t>
            </w:r>
          </w:p>
        </w:tc>
        <w:tc>
          <w:tcPr>
            <w:tcW w:w="1417" w:type="dxa"/>
          </w:tcPr>
          <w:p w14:paraId="45ED46B8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 w:val="restart"/>
          </w:tcPr>
          <w:p w14:paraId="3ABECC4C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C066D9" w:rsidRPr="00D21696" w14:paraId="2DE4BEFB" w14:textId="77777777" w:rsidTr="0082605A">
        <w:trPr>
          <w:trHeight w:val="248"/>
        </w:trPr>
        <w:tc>
          <w:tcPr>
            <w:tcW w:w="3233" w:type="dxa"/>
            <w:vMerge/>
          </w:tcPr>
          <w:p w14:paraId="3BE30845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0FC11217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7CDFB9B8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C066D9" w:rsidRPr="00D21696" w14:paraId="30AB4941" w14:textId="77777777" w:rsidTr="0082605A">
        <w:trPr>
          <w:trHeight w:val="248"/>
        </w:trPr>
        <w:tc>
          <w:tcPr>
            <w:tcW w:w="3233" w:type="dxa"/>
            <w:vMerge/>
          </w:tcPr>
          <w:p w14:paraId="3B7F75D5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23D82D45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374D6F15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C066D9" w:rsidRPr="00D21696" w14:paraId="6619705A" w14:textId="77777777" w:rsidTr="0082605A">
        <w:trPr>
          <w:trHeight w:val="248"/>
        </w:trPr>
        <w:tc>
          <w:tcPr>
            <w:tcW w:w="3233" w:type="dxa"/>
            <w:vMerge/>
          </w:tcPr>
          <w:p w14:paraId="3626072C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6BEE048A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25310F01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C066D9" w:rsidRPr="00D21696" w14:paraId="1D183001" w14:textId="77777777" w:rsidTr="0082605A">
        <w:trPr>
          <w:trHeight w:val="248"/>
        </w:trPr>
        <w:tc>
          <w:tcPr>
            <w:tcW w:w="3233" w:type="dxa"/>
            <w:vMerge/>
          </w:tcPr>
          <w:p w14:paraId="78F82879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6335ACDB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095" w:type="dxa"/>
            <w:vMerge/>
          </w:tcPr>
          <w:p w14:paraId="1D3533FD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2402B81F" w14:textId="77777777" w:rsidR="00CD5635" w:rsidRDefault="00CD5635" w:rsidP="00274355">
      <w:pPr>
        <w:spacing w:after="0"/>
        <w:jc w:val="center"/>
        <w:rPr>
          <w:rFonts w:ascii="Arial Narrow" w:hAnsi="Arial Narrow"/>
          <w:b/>
          <w:sz w:val="20"/>
        </w:rPr>
      </w:pPr>
    </w:p>
    <w:p w14:paraId="175E36CF" w14:textId="77777777" w:rsidR="00CD5635" w:rsidRDefault="00CD5635" w:rsidP="00274355">
      <w:pPr>
        <w:spacing w:after="0"/>
        <w:jc w:val="center"/>
        <w:rPr>
          <w:rFonts w:ascii="Arial Narrow" w:hAnsi="Arial Narrow"/>
          <w:b/>
          <w:sz w:val="20"/>
        </w:rPr>
      </w:pPr>
    </w:p>
    <w:p w14:paraId="43F64797" w14:textId="77777777" w:rsidR="000A6A41" w:rsidRDefault="000A6A41" w:rsidP="00274355">
      <w:pPr>
        <w:spacing w:after="0"/>
        <w:jc w:val="center"/>
        <w:rPr>
          <w:rFonts w:ascii="Arial Narrow" w:hAnsi="Arial Narrow"/>
          <w:sz w:val="20"/>
        </w:rPr>
      </w:pPr>
      <w:r w:rsidRPr="00D21696">
        <w:rPr>
          <w:rFonts w:ascii="Arial Narrow" w:hAnsi="Arial Narrow"/>
          <w:b/>
          <w:sz w:val="20"/>
        </w:rPr>
        <w:t xml:space="preserve">VISITA SEGUIMIENTO </w:t>
      </w:r>
      <w:r w:rsidR="00274355" w:rsidRPr="00D21696">
        <w:rPr>
          <w:rFonts w:ascii="Arial Narrow" w:hAnsi="Arial Narrow"/>
          <w:b/>
          <w:sz w:val="20"/>
        </w:rPr>
        <w:t>PRÓXIMA</w:t>
      </w:r>
      <w:r w:rsidRPr="00D21696">
        <w:rPr>
          <w:rFonts w:ascii="Arial Narrow" w:hAnsi="Arial Narrow"/>
          <w:sz w:val="20"/>
        </w:rPr>
        <w:t>: ________________________</w:t>
      </w:r>
    </w:p>
    <w:p w14:paraId="146969DC" w14:textId="77777777" w:rsidR="00CD5635" w:rsidRDefault="00CD5635" w:rsidP="00274355">
      <w:pPr>
        <w:spacing w:after="0"/>
        <w:jc w:val="center"/>
        <w:rPr>
          <w:rFonts w:ascii="Arial Narrow" w:hAnsi="Arial Narrow"/>
          <w:sz w:val="20"/>
        </w:rPr>
      </w:pPr>
    </w:p>
    <w:p w14:paraId="2B0EDB6A" w14:textId="77777777" w:rsidR="00CD5635" w:rsidRDefault="00CD5635" w:rsidP="00274355">
      <w:pPr>
        <w:spacing w:after="0"/>
        <w:jc w:val="center"/>
        <w:rPr>
          <w:rFonts w:ascii="Arial Narrow" w:hAnsi="Arial Narrow"/>
          <w:sz w:val="20"/>
        </w:rPr>
      </w:pPr>
    </w:p>
    <w:p w14:paraId="740437B6" w14:textId="77777777" w:rsidR="00CD5635" w:rsidRDefault="00CD5635" w:rsidP="00274355">
      <w:pPr>
        <w:spacing w:after="0"/>
        <w:jc w:val="center"/>
        <w:rPr>
          <w:rFonts w:ascii="Arial Narrow" w:hAnsi="Arial Narrow"/>
          <w:sz w:val="20"/>
        </w:rPr>
      </w:pPr>
    </w:p>
    <w:p w14:paraId="60DA48E3" w14:textId="77777777" w:rsidR="00CD5635" w:rsidRPr="00D21696" w:rsidRDefault="00CD5635" w:rsidP="00274355">
      <w:pPr>
        <w:spacing w:after="0"/>
        <w:jc w:val="center"/>
        <w:rPr>
          <w:rFonts w:ascii="Arial Narrow" w:hAnsi="Arial Narrow"/>
          <w:b/>
          <w:sz w:val="20"/>
        </w:rPr>
      </w:pPr>
    </w:p>
    <w:p w14:paraId="5A2552A8" w14:textId="77777777" w:rsidR="000A6A41" w:rsidRPr="00D21696" w:rsidRDefault="000A6A41" w:rsidP="000A6A41">
      <w:pPr>
        <w:spacing w:after="0"/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A6A41" w:rsidRPr="00D21696" w14:paraId="20F03EB8" w14:textId="77777777" w:rsidTr="000A6A41">
        <w:tc>
          <w:tcPr>
            <w:tcW w:w="8828" w:type="dxa"/>
            <w:shd w:val="clear" w:color="auto" w:fill="C6D9F1"/>
          </w:tcPr>
          <w:p w14:paraId="64E0D8F6" w14:textId="77777777" w:rsidR="000A6A41" w:rsidRPr="00D21696" w:rsidRDefault="000A6A41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D21696">
              <w:rPr>
                <w:rFonts w:ascii="Arial Narrow" w:hAnsi="Arial Narrow"/>
                <w:b/>
                <w:sz w:val="20"/>
              </w:rPr>
              <w:t>OBSERVACIONES</w:t>
            </w:r>
          </w:p>
        </w:tc>
      </w:tr>
      <w:tr w:rsidR="000A6A41" w:rsidRPr="00D21696" w14:paraId="71BE5DDA" w14:textId="77777777" w:rsidTr="000A6A41">
        <w:trPr>
          <w:trHeight w:val="1545"/>
        </w:trPr>
        <w:tc>
          <w:tcPr>
            <w:tcW w:w="8828" w:type="dxa"/>
          </w:tcPr>
          <w:p w14:paraId="3BA2DB28" w14:textId="77777777" w:rsidR="000A6A41" w:rsidRPr="00D21696" w:rsidRDefault="000A6A41" w:rsidP="000A6A41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2F23699C" w14:textId="77777777" w:rsidR="000A6A41" w:rsidRPr="00D21696" w:rsidRDefault="000A6A41" w:rsidP="005B2557">
      <w:pPr>
        <w:spacing w:after="0"/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9A36A9" w:rsidRPr="00D21696" w14:paraId="5ABB1503" w14:textId="77777777" w:rsidTr="009A36A9">
        <w:tc>
          <w:tcPr>
            <w:tcW w:w="4531" w:type="dxa"/>
          </w:tcPr>
          <w:p w14:paraId="7C97516C" w14:textId="77777777" w:rsidR="009A36A9" w:rsidRPr="00D21696" w:rsidRDefault="009A36A9" w:rsidP="00C066D9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  <w:p w14:paraId="541B8E93" w14:textId="77777777" w:rsidR="009A36A9" w:rsidRPr="00D21696" w:rsidRDefault="009A36A9" w:rsidP="000A6A41">
            <w:pPr>
              <w:spacing w:after="0" w:line="240" w:lineRule="auto"/>
              <w:ind w:firstLine="708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40397E6F" w14:textId="77777777" w:rsidR="009A36A9" w:rsidRPr="00D21696" w:rsidRDefault="009A36A9" w:rsidP="00AA23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D21696">
              <w:rPr>
                <w:rFonts w:ascii="Arial Narrow" w:hAnsi="Arial Narrow"/>
                <w:b/>
                <w:sz w:val="16"/>
              </w:rPr>
              <w:t>_________________</w:t>
            </w:r>
            <w:r w:rsidR="00AA2358" w:rsidRPr="00D21696">
              <w:rPr>
                <w:rFonts w:ascii="Arial Narrow" w:hAnsi="Arial Narrow"/>
                <w:b/>
                <w:sz w:val="16"/>
              </w:rPr>
              <w:t>_________________________</w:t>
            </w:r>
            <w:r w:rsidRPr="00D21696">
              <w:rPr>
                <w:rFonts w:ascii="Arial Narrow" w:hAnsi="Arial Narrow"/>
                <w:b/>
                <w:sz w:val="16"/>
              </w:rPr>
              <w:t>__________</w:t>
            </w:r>
          </w:p>
          <w:p w14:paraId="78B44AC7" w14:textId="77777777" w:rsidR="009A36A9" w:rsidRPr="00D21696" w:rsidRDefault="00A70EBD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Firma del Profesional r</w:t>
            </w:r>
            <w:r w:rsidR="009A36A9" w:rsidRPr="00D21696">
              <w:rPr>
                <w:rFonts w:ascii="Arial Narrow" w:hAnsi="Arial Narrow"/>
                <w:b/>
                <w:sz w:val="16"/>
              </w:rPr>
              <w:t>esponsable del Programa de TB</w:t>
            </w:r>
            <w:r w:rsidR="00AA2358" w:rsidRPr="00D21696">
              <w:rPr>
                <w:rFonts w:ascii="Arial Narrow" w:hAnsi="Arial Narrow"/>
                <w:b/>
                <w:sz w:val="16"/>
              </w:rPr>
              <w:t xml:space="preserve"> de la IPS</w:t>
            </w:r>
          </w:p>
          <w:p w14:paraId="37A5A80F" w14:textId="77777777" w:rsidR="009A36A9" w:rsidRPr="00D21696" w:rsidRDefault="009A36A9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  <w:p w14:paraId="692D1359" w14:textId="77777777" w:rsidR="009A36A9" w:rsidRPr="00D21696" w:rsidRDefault="009A36A9" w:rsidP="00C066D9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4297" w:type="dxa"/>
          </w:tcPr>
          <w:p w14:paraId="014C3D9D" w14:textId="77777777" w:rsidR="009A36A9" w:rsidRPr="00D21696" w:rsidRDefault="009A36A9" w:rsidP="000A6A41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  <w:p w14:paraId="64E4624F" w14:textId="77777777" w:rsidR="00C066D9" w:rsidRPr="00D21696" w:rsidRDefault="00C066D9" w:rsidP="000A6A41">
            <w:pPr>
              <w:spacing w:after="0" w:line="240" w:lineRule="auto"/>
              <w:rPr>
                <w:rFonts w:ascii="Arial Narrow" w:hAnsi="Arial Narrow"/>
                <w:b/>
                <w:sz w:val="16"/>
              </w:rPr>
            </w:pPr>
          </w:p>
          <w:p w14:paraId="289C6C55" w14:textId="77777777" w:rsidR="009A36A9" w:rsidRPr="00D21696" w:rsidRDefault="009A36A9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D21696">
              <w:rPr>
                <w:rFonts w:ascii="Arial Narrow" w:hAnsi="Arial Narrow"/>
                <w:b/>
                <w:sz w:val="16"/>
              </w:rPr>
              <w:t>_____________</w:t>
            </w:r>
            <w:r w:rsidR="00AA2358" w:rsidRPr="00D21696">
              <w:rPr>
                <w:rFonts w:ascii="Arial Narrow" w:hAnsi="Arial Narrow"/>
                <w:b/>
                <w:sz w:val="16"/>
              </w:rPr>
              <w:t>__________</w:t>
            </w:r>
            <w:r w:rsidRPr="00D21696">
              <w:rPr>
                <w:rFonts w:ascii="Arial Narrow" w:hAnsi="Arial Narrow"/>
                <w:b/>
                <w:sz w:val="16"/>
              </w:rPr>
              <w:t>______________</w:t>
            </w:r>
          </w:p>
          <w:p w14:paraId="13F4D2F2" w14:textId="77777777" w:rsidR="009A36A9" w:rsidRPr="00D21696" w:rsidRDefault="009A36A9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  <w:r w:rsidRPr="00D21696">
              <w:rPr>
                <w:rFonts w:ascii="Arial Narrow" w:hAnsi="Arial Narrow"/>
                <w:b/>
                <w:sz w:val="16"/>
              </w:rPr>
              <w:t xml:space="preserve">Firma del Profesional de la entidad territorial. </w:t>
            </w:r>
          </w:p>
          <w:p w14:paraId="324D4E21" w14:textId="77777777" w:rsidR="009A36A9" w:rsidRPr="00D21696" w:rsidRDefault="009A36A9" w:rsidP="000A6A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562209CD" w14:textId="77777777" w:rsidR="00464F72" w:rsidRDefault="00464F72" w:rsidP="00464F72">
      <w:pPr>
        <w:rPr>
          <w:rFonts w:ascii="Arial Narrow" w:hAnsi="Arial Narrow"/>
        </w:rPr>
      </w:pPr>
    </w:p>
    <w:p w14:paraId="6C04F211" w14:textId="0F807031" w:rsidR="00304B1F" w:rsidRDefault="00304B1F" w:rsidP="00464F72">
      <w:pPr>
        <w:rPr>
          <w:rFonts w:ascii="Arial Narrow" w:hAnsi="Arial Narrow"/>
        </w:rPr>
      </w:pPr>
    </w:p>
    <w:p w14:paraId="5BAF6DA0" w14:textId="77777777" w:rsidR="00304B1F" w:rsidRPr="00304B1F" w:rsidRDefault="00304B1F" w:rsidP="00304B1F">
      <w:pPr>
        <w:rPr>
          <w:rFonts w:ascii="Arial Narrow" w:hAnsi="Arial Narrow"/>
        </w:rPr>
      </w:pPr>
    </w:p>
    <w:p w14:paraId="45672B61" w14:textId="77777777" w:rsidR="00304B1F" w:rsidRPr="00304B1F" w:rsidRDefault="00304B1F" w:rsidP="00304B1F">
      <w:pPr>
        <w:rPr>
          <w:rFonts w:ascii="Arial Narrow" w:hAnsi="Arial Narrow"/>
        </w:rPr>
      </w:pPr>
    </w:p>
    <w:p w14:paraId="44CA700A" w14:textId="77777777" w:rsidR="00304B1F" w:rsidRPr="00304B1F" w:rsidRDefault="00304B1F" w:rsidP="00304B1F">
      <w:pPr>
        <w:rPr>
          <w:rFonts w:ascii="Arial Narrow" w:hAnsi="Arial Narrow"/>
        </w:rPr>
      </w:pPr>
    </w:p>
    <w:p w14:paraId="1622102B" w14:textId="77777777" w:rsidR="00304B1F" w:rsidRPr="00304B1F" w:rsidRDefault="00304B1F" w:rsidP="00304B1F">
      <w:pPr>
        <w:rPr>
          <w:rFonts w:ascii="Arial Narrow" w:hAnsi="Arial Narrow"/>
        </w:rPr>
      </w:pPr>
    </w:p>
    <w:p w14:paraId="422AEE0F" w14:textId="77777777" w:rsidR="00304B1F" w:rsidRPr="00304B1F" w:rsidRDefault="00304B1F" w:rsidP="00304B1F">
      <w:pPr>
        <w:rPr>
          <w:rFonts w:ascii="Arial Narrow" w:hAnsi="Arial Narrow"/>
        </w:rPr>
      </w:pPr>
    </w:p>
    <w:p w14:paraId="66A9050D" w14:textId="77777777" w:rsidR="00304B1F" w:rsidRPr="00304B1F" w:rsidRDefault="00304B1F" w:rsidP="00304B1F">
      <w:pPr>
        <w:rPr>
          <w:rFonts w:ascii="Arial Narrow" w:hAnsi="Arial Narrow"/>
        </w:rPr>
      </w:pPr>
    </w:p>
    <w:p w14:paraId="41E55B54" w14:textId="77777777" w:rsidR="00304B1F" w:rsidRPr="00304B1F" w:rsidRDefault="00304B1F" w:rsidP="00304B1F">
      <w:pPr>
        <w:rPr>
          <w:rFonts w:ascii="Arial Narrow" w:hAnsi="Arial Narrow"/>
        </w:rPr>
      </w:pPr>
    </w:p>
    <w:p w14:paraId="2E4D2DFA" w14:textId="77777777" w:rsidR="00304B1F" w:rsidRPr="00304B1F" w:rsidRDefault="00304B1F" w:rsidP="00304B1F">
      <w:pPr>
        <w:rPr>
          <w:rFonts w:ascii="Arial Narrow" w:hAnsi="Arial Narrow"/>
        </w:rPr>
      </w:pPr>
    </w:p>
    <w:p w14:paraId="590AED80" w14:textId="77777777" w:rsidR="00304B1F" w:rsidRPr="00304B1F" w:rsidRDefault="00304B1F" w:rsidP="00304B1F">
      <w:pPr>
        <w:rPr>
          <w:rFonts w:ascii="Arial Narrow" w:hAnsi="Arial Narrow"/>
        </w:rPr>
      </w:pPr>
    </w:p>
    <w:p w14:paraId="4D5CC9AA" w14:textId="13463187" w:rsidR="00304B1F" w:rsidRDefault="00304B1F" w:rsidP="00304B1F">
      <w:pPr>
        <w:rPr>
          <w:rFonts w:ascii="Arial Narrow" w:hAnsi="Arial Narrow"/>
        </w:rPr>
      </w:pPr>
    </w:p>
    <w:p w14:paraId="06E6BC59" w14:textId="77777777" w:rsidR="00464F72" w:rsidRPr="00304B1F" w:rsidRDefault="00464F72" w:rsidP="00304B1F">
      <w:pPr>
        <w:jc w:val="center"/>
        <w:rPr>
          <w:rFonts w:ascii="Arial Narrow" w:hAnsi="Arial Narrow"/>
        </w:rPr>
      </w:pPr>
    </w:p>
    <w:sectPr w:rsidR="00464F72" w:rsidRPr="00304B1F" w:rsidSect="00DA7F6F">
      <w:headerReference w:type="default" r:id="rId8"/>
      <w:footerReference w:type="default" r:id="rId9"/>
      <w:pgSz w:w="12242" w:h="15842" w:code="119"/>
      <w:pgMar w:top="1155" w:right="1327" w:bottom="851" w:left="1701" w:header="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8406" w14:textId="77777777" w:rsidR="00763859" w:rsidRDefault="00763859" w:rsidP="000A6A41">
      <w:pPr>
        <w:spacing w:after="0" w:line="240" w:lineRule="auto"/>
      </w:pPr>
      <w:r>
        <w:separator/>
      </w:r>
    </w:p>
  </w:endnote>
  <w:endnote w:type="continuationSeparator" w:id="0">
    <w:p w14:paraId="07BD1073" w14:textId="77777777" w:rsidR="00763859" w:rsidRDefault="00763859" w:rsidP="000A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aurMTSt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4899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D9D193" w14:textId="77777777" w:rsidR="002758B3" w:rsidRDefault="002758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19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19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8D651" w14:textId="77777777" w:rsidR="002758B3" w:rsidRPr="00D21696" w:rsidRDefault="002758B3" w:rsidP="00CD5635">
    <w:pPr>
      <w:rPr>
        <w:rFonts w:ascii="Arial Narrow" w:hAnsi="Arial Narrow"/>
      </w:rPr>
    </w:pPr>
    <w:r w:rsidRPr="001C3F8A">
      <w:rPr>
        <w:rFonts w:ascii="Tahoma" w:eastAsia="Times New Roman" w:hAnsi="Tahoma" w:cs="Tahoma"/>
        <w:sz w:val="14"/>
        <w:szCs w:val="16"/>
        <w:lang w:eastAsia="zh-CN"/>
      </w:rPr>
      <w:t xml:space="preserve">Versión 001.27/11/2019 </w:t>
    </w:r>
    <w:r>
      <w:rPr>
        <w:rFonts w:ascii="Tahoma" w:eastAsia="Times New Roman" w:hAnsi="Tahoma" w:cs="Tahoma"/>
        <w:sz w:val="14"/>
        <w:szCs w:val="16"/>
        <w:lang w:eastAsia="zh-CN"/>
      </w:rPr>
      <w:t>Elaboró OACM</w:t>
    </w:r>
  </w:p>
  <w:p w14:paraId="0349B1FF" w14:textId="77777777" w:rsidR="002758B3" w:rsidRDefault="002758B3" w:rsidP="000A6A41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B8B4" w14:textId="77777777" w:rsidR="00763859" w:rsidRDefault="00763859" w:rsidP="000A6A41">
      <w:pPr>
        <w:spacing w:after="0" w:line="240" w:lineRule="auto"/>
      </w:pPr>
      <w:r>
        <w:separator/>
      </w:r>
    </w:p>
  </w:footnote>
  <w:footnote w:type="continuationSeparator" w:id="0">
    <w:p w14:paraId="6F6D2AB1" w14:textId="77777777" w:rsidR="00763859" w:rsidRDefault="00763859" w:rsidP="000A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753F" w14:textId="77777777" w:rsidR="002758B3" w:rsidRDefault="002758B3" w:rsidP="000A6A41">
    <w:pPr>
      <w:pStyle w:val="Encabezado"/>
      <w:ind w:left="-1134"/>
      <w:jc w:val="center"/>
    </w:pPr>
  </w:p>
  <w:p w14:paraId="1DABD013" w14:textId="141A081C" w:rsidR="002758B3" w:rsidRDefault="002758B3" w:rsidP="00DA7F6F">
    <w:pPr>
      <w:pStyle w:val="Encabezado"/>
      <w:tabs>
        <w:tab w:val="clear" w:pos="8504"/>
        <w:tab w:val="right" w:pos="8789"/>
      </w:tabs>
      <w:ind w:left="-1134"/>
      <w:jc w:val="right"/>
    </w:pPr>
    <w:r>
      <w:t xml:space="preserve">      </w: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5B5E759" wp14:editId="6E791E9E">
          <wp:simplePos x="0" y="0"/>
          <wp:positionH relativeFrom="margin">
            <wp:posOffset>3853015</wp:posOffset>
          </wp:positionH>
          <wp:positionV relativeFrom="paragraph">
            <wp:posOffset>-1766</wp:posOffset>
          </wp:positionV>
          <wp:extent cx="2563200" cy="43197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nsal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200" cy="43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976AD60" wp14:editId="78E5EF7F">
          <wp:extent cx="1992181" cy="437515"/>
          <wp:effectExtent l="0" t="0" r="8255" b="635"/>
          <wp:docPr id="9" name="Imagen 9" descr="Image result for ministerio de salud y proteccion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inisterio de salud y proteccion social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3" t="31985" r="213" b="31413"/>
                  <a:stretch/>
                </pic:blipFill>
                <pic:spPr bwMode="auto">
                  <a:xfrm>
                    <a:off x="0" y="0"/>
                    <a:ext cx="2032068" cy="44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CC6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8E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AE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C4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E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EA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6A1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6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A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A2746"/>
    <w:multiLevelType w:val="hybridMultilevel"/>
    <w:tmpl w:val="CE1EDE9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E24CC"/>
    <w:multiLevelType w:val="hybridMultilevel"/>
    <w:tmpl w:val="F73C7AC6"/>
    <w:lvl w:ilvl="0" w:tplc="8FB215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D68D4"/>
    <w:multiLevelType w:val="hybridMultilevel"/>
    <w:tmpl w:val="CB228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D721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2C90D4A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1ABE415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1549A"/>
    <w:multiLevelType w:val="hybridMultilevel"/>
    <w:tmpl w:val="F7C00B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5710C"/>
    <w:multiLevelType w:val="hybridMultilevel"/>
    <w:tmpl w:val="CFBE5D00"/>
    <w:lvl w:ilvl="0" w:tplc="7BFAC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50594"/>
    <w:multiLevelType w:val="hybridMultilevel"/>
    <w:tmpl w:val="DED055AE"/>
    <w:lvl w:ilvl="0" w:tplc="17E4E138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E69F0"/>
    <w:multiLevelType w:val="hybridMultilevel"/>
    <w:tmpl w:val="D35C01CC"/>
    <w:lvl w:ilvl="0" w:tplc="969ED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2D616D"/>
    <w:multiLevelType w:val="hybridMultilevel"/>
    <w:tmpl w:val="356842C4"/>
    <w:lvl w:ilvl="0" w:tplc="4490B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E622E"/>
    <w:multiLevelType w:val="hybridMultilevel"/>
    <w:tmpl w:val="04188C9C"/>
    <w:lvl w:ilvl="0" w:tplc="A312759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B5988"/>
    <w:multiLevelType w:val="hybridMultilevel"/>
    <w:tmpl w:val="16868F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F29D9"/>
    <w:multiLevelType w:val="hybridMultilevel"/>
    <w:tmpl w:val="85662C78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A168D"/>
    <w:multiLevelType w:val="hybridMultilevel"/>
    <w:tmpl w:val="701422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F5BD4"/>
    <w:multiLevelType w:val="hybridMultilevel"/>
    <w:tmpl w:val="73E8123E"/>
    <w:lvl w:ilvl="0" w:tplc="EC74A898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D2616"/>
    <w:multiLevelType w:val="hybridMultilevel"/>
    <w:tmpl w:val="960A96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1DC5"/>
    <w:multiLevelType w:val="hybridMultilevel"/>
    <w:tmpl w:val="B780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F7E58"/>
    <w:multiLevelType w:val="hybridMultilevel"/>
    <w:tmpl w:val="9A3096B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01C0F"/>
    <w:multiLevelType w:val="hybridMultilevel"/>
    <w:tmpl w:val="DCE83A7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84FA3"/>
    <w:multiLevelType w:val="hybridMultilevel"/>
    <w:tmpl w:val="EF02B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41CB"/>
    <w:multiLevelType w:val="hybridMultilevel"/>
    <w:tmpl w:val="49F820E2"/>
    <w:lvl w:ilvl="0" w:tplc="8A08B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3FF1"/>
    <w:multiLevelType w:val="hybridMultilevel"/>
    <w:tmpl w:val="5A0049F0"/>
    <w:lvl w:ilvl="0" w:tplc="6D0288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9268A"/>
    <w:multiLevelType w:val="hybridMultilevel"/>
    <w:tmpl w:val="6694CB28"/>
    <w:lvl w:ilvl="0" w:tplc="D2581C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8AE4E49"/>
    <w:multiLevelType w:val="hybridMultilevel"/>
    <w:tmpl w:val="39C4724C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DF2E01"/>
    <w:multiLevelType w:val="hybridMultilevel"/>
    <w:tmpl w:val="7B3044F2"/>
    <w:lvl w:ilvl="0" w:tplc="240A000B">
      <w:start w:val="2"/>
      <w:numFmt w:val="bullet"/>
      <w:lvlText w:val="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5AAE1C22"/>
    <w:multiLevelType w:val="hybridMultilevel"/>
    <w:tmpl w:val="B5CA84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118F3"/>
    <w:multiLevelType w:val="hybridMultilevel"/>
    <w:tmpl w:val="1442A030"/>
    <w:lvl w:ilvl="0" w:tplc="9568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409CC"/>
    <w:multiLevelType w:val="hybridMultilevel"/>
    <w:tmpl w:val="D7928C14"/>
    <w:lvl w:ilvl="0" w:tplc="F4E20F72">
      <w:start w:val="1"/>
      <w:numFmt w:val="upperRoman"/>
      <w:lvlText w:val="%1-"/>
      <w:lvlJc w:val="left"/>
      <w:pPr>
        <w:ind w:left="1440" w:hanging="720"/>
      </w:pPr>
      <w:rPr>
        <w:rFonts w:ascii="Arial Narrow" w:hAnsi="Arial Narrow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157C84"/>
    <w:multiLevelType w:val="hybridMultilevel"/>
    <w:tmpl w:val="2AC2C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40122"/>
    <w:multiLevelType w:val="hybridMultilevel"/>
    <w:tmpl w:val="EB0E2C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C1272"/>
    <w:multiLevelType w:val="hybridMultilevel"/>
    <w:tmpl w:val="B59E2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C1735"/>
    <w:multiLevelType w:val="hybridMultilevel"/>
    <w:tmpl w:val="F76231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A30E6"/>
    <w:multiLevelType w:val="hybridMultilevel"/>
    <w:tmpl w:val="7842F676"/>
    <w:lvl w:ilvl="0" w:tplc="1F6AA8C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35738"/>
    <w:multiLevelType w:val="hybridMultilevel"/>
    <w:tmpl w:val="6C3EF44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9131D"/>
    <w:multiLevelType w:val="hybridMultilevel"/>
    <w:tmpl w:val="FD0085B8"/>
    <w:lvl w:ilvl="0" w:tplc="C906A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0589">
    <w:abstractNumId w:val="24"/>
  </w:num>
  <w:num w:numId="2" w16cid:durableId="1275795588">
    <w:abstractNumId w:val="37"/>
  </w:num>
  <w:num w:numId="3" w16cid:durableId="450512007">
    <w:abstractNumId w:val="23"/>
  </w:num>
  <w:num w:numId="4" w16cid:durableId="125707505">
    <w:abstractNumId w:val="16"/>
  </w:num>
  <w:num w:numId="5" w16cid:durableId="105008400">
    <w:abstractNumId w:val="8"/>
  </w:num>
  <w:num w:numId="6" w16cid:durableId="679699539">
    <w:abstractNumId w:val="3"/>
  </w:num>
  <w:num w:numId="7" w16cid:durableId="1819692003">
    <w:abstractNumId w:val="2"/>
  </w:num>
  <w:num w:numId="8" w16cid:durableId="26637545">
    <w:abstractNumId w:val="1"/>
  </w:num>
  <w:num w:numId="9" w16cid:durableId="911626847">
    <w:abstractNumId w:val="0"/>
  </w:num>
  <w:num w:numId="10" w16cid:durableId="28990719">
    <w:abstractNumId w:val="9"/>
  </w:num>
  <w:num w:numId="11" w16cid:durableId="1638995886">
    <w:abstractNumId w:val="7"/>
  </w:num>
  <w:num w:numId="12" w16cid:durableId="561333523">
    <w:abstractNumId w:val="6"/>
  </w:num>
  <w:num w:numId="13" w16cid:durableId="1983651105">
    <w:abstractNumId w:val="5"/>
  </w:num>
  <w:num w:numId="14" w16cid:durableId="218982689">
    <w:abstractNumId w:val="4"/>
  </w:num>
  <w:num w:numId="15" w16cid:durableId="791749037">
    <w:abstractNumId w:val="12"/>
  </w:num>
  <w:num w:numId="16" w16cid:durableId="1862664349">
    <w:abstractNumId w:val="21"/>
  </w:num>
  <w:num w:numId="17" w16cid:durableId="1627466495">
    <w:abstractNumId w:val="20"/>
  </w:num>
  <w:num w:numId="18" w16cid:durableId="207763753">
    <w:abstractNumId w:val="31"/>
  </w:num>
  <w:num w:numId="19" w16cid:durableId="1296331832">
    <w:abstractNumId w:val="11"/>
  </w:num>
  <w:num w:numId="20" w16cid:durableId="1497920974">
    <w:abstractNumId w:val="42"/>
  </w:num>
  <w:num w:numId="21" w16cid:durableId="1832676197">
    <w:abstractNumId w:val="33"/>
  </w:num>
  <w:num w:numId="22" w16cid:durableId="1827436412">
    <w:abstractNumId w:val="41"/>
  </w:num>
  <w:num w:numId="23" w16cid:durableId="4023305">
    <w:abstractNumId w:val="18"/>
  </w:num>
  <w:num w:numId="24" w16cid:durableId="185607945">
    <w:abstractNumId w:val="32"/>
  </w:num>
  <w:num w:numId="25" w16cid:durableId="1415736865">
    <w:abstractNumId w:val="14"/>
  </w:num>
  <w:num w:numId="26" w16cid:durableId="1261178565">
    <w:abstractNumId w:val="22"/>
  </w:num>
  <w:num w:numId="27" w16cid:durableId="2056654390">
    <w:abstractNumId w:val="34"/>
  </w:num>
  <w:num w:numId="28" w16cid:durableId="649869246">
    <w:abstractNumId w:val="28"/>
  </w:num>
  <w:num w:numId="29" w16cid:durableId="1421754582">
    <w:abstractNumId w:val="17"/>
  </w:num>
  <w:num w:numId="30" w16cid:durableId="1733891297">
    <w:abstractNumId w:val="30"/>
  </w:num>
  <w:num w:numId="31" w16cid:durableId="655107063">
    <w:abstractNumId w:val="19"/>
  </w:num>
  <w:num w:numId="32" w16cid:durableId="23677546">
    <w:abstractNumId w:val="39"/>
  </w:num>
  <w:num w:numId="33" w16cid:durableId="975380921">
    <w:abstractNumId w:val="26"/>
  </w:num>
  <w:num w:numId="34" w16cid:durableId="1547376317">
    <w:abstractNumId w:val="13"/>
  </w:num>
  <w:num w:numId="35" w16cid:durableId="2054502774">
    <w:abstractNumId w:val="29"/>
  </w:num>
  <w:num w:numId="36" w16cid:durableId="378288845">
    <w:abstractNumId w:val="36"/>
  </w:num>
  <w:num w:numId="37" w16cid:durableId="561595624">
    <w:abstractNumId w:val="10"/>
  </w:num>
  <w:num w:numId="38" w16cid:durableId="536166197">
    <w:abstractNumId w:val="38"/>
  </w:num>
  <w:num w:numId="39" w16cid:durableId="903219349">
    <w:abstractNumId w:val="27"/>
  </w:num>
  <w:num w:numId="40" w16cid:durableId="278488448">
    <w:abstractNumId w:val="25"/>
  </w:num>
  <w:num w:numId="41" w16cid:durableId="132606575">
    <w:abstractNumId w:val="35"/>
  </w:num>
  <w:num w:numId="42" w16cid:durableId="221451187">
    <w:abstractNumId w:val="40"/>
  </w:num>
  <w:num w:numId="43" w16cid:durableId="5270621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FA"/>
    <w:rsid w:val="00000C21"/>
    <w:rsid w:val="00003981"/>
    <w:rsid w:val="00012A53"/>
    <w:rsid w:val="00022DB2"/>
    <w:rsid w:val="00025895"/>
    <w:rsid w:val="000426C9"/>
    <w:rsid w:val="0005770A"/>
    <w:rsid w:val="000641CF"/>
    <w:rsid w:val="00065187"/>
    <w:rsid w:val="0007699A"/>
    <w:rsid w:val="00086C3A"/>
    <w:rsid w:val="00090C84"/>
    <w:rsid w:val="000A6A41"/>
    <w:rsid w:val="000D0E4B"/>
    <w:rsid w:val="000E3DEE"/>
    <w:rsid w:val="000E7037"/>
    <w:rsid w:val="000F0CD7"/>
    <w:rsid w:val="00117865"/>
    <w:rsid w:val="001203A2"/>
    <w:rsid w:val="001773FF"/>
    <w:rsid w:val="001A3F09"/>
    <w:rsid w:val="001B4567"/>
    <w:rsid w:val="0022305A"/>
    <w:rsid w:val="00274355"/>
    <w:rsid w:val="002758B3"/>
    <w:rsid w:val="00276B53"/>
    <w:rsid w:val="00290099"/>
    <w:rsid w:val="002967C8"/>
    <w:rsid w:val="002B330A"/>
    <w:rsid w:val="00304B1F"/>
    <w:rsid w:val="00345941"/>
    <w:rsid w:val="0036123E"/>
    <w:rsid w:val="00361E04"/>
    <w:rsid w:val="003623A0"/>
    <w:rsid w:val="00374B2D"/>
    <w:rsid w:val="003879B4"/>
    <w:rsid w:val="00393E0B"/>
    <w:rsid w:val="003E14CF"/>
    <w:rsid w:val="003E37BD"/>
    <w:rsid w:val="004020AF"/>
    <w:rsid w:val="0043167E"/>
    <w:rsid w:val="00441148"/>
    <w:rsid w:val="00461B5F"/>
    <w:rsid w:val="00464F72"/>
    <w:rsid w:val="004A3223"/>
    <w:rsid w:val="004A4C3E"/>
    <w:rsid w:val="004A5576"/>
    <w:rsid w:val="004B3B6D"/>
    <w:rsid w:val="004B673A"/>
    <w:rsid w:val="004C616F"/>
    <w:rsid w:val="004F3F22"/>
    <w:rsid w:val="0050544C"/>
    <w:rsid w:val="00542671"/>
    <w:rsid w:val="00542D3D"/>
    <w:rsid w:val="00546E85"/>
    <w:rsid w:val="00597880"/>
    <w:rsid w:val="005B2557"/>
    <w:rsid w:val="00610AE3"/>
    <w:rsid w:val="006513DF"/>
    <w:rsid w:val="00681F7F"/>
    <w:rsid w:val="00696489"/>
    <w:rsid w:val="006A69AD"/>
    <w:rsid w:val="006E6BB6"/>
    <w:rsid w:val="006F30F8"/>
    <w:rsid w:val="00706869"/>
    <w:rsid w:val="0071752E"/>
    <w:rsid w:val="00763859"/>
    <w:rsid w:val="00774DF7"/>
    <w:rsid w:val="007802B4"/>
    <w:rsid w:val="007B75E6"/>
    <w:rsid w:val="007D1AF8"/>
    <w:rsid w:val="007F53D5"/>
    <w:rsid w:val="007F7FE9"/>
    <w:rsid w:val="0082605A"/>
    <w:rsid w:val="008804DD"/>
    <w:rsid w:val="00894D9A"/>
    <w:rsid w:val="008B4029"/>
    <w:rsid w:val="008C58E0"/>
    <w:rsid w:val="00925EA8"/>
    <w:rsid w:val="00954AA7"/>
    <w:rsid w:val="0097738B"/>
    <w:rsid w:val="009911A5"/>
    <w:rsid w:val="009A2539"/>
    <w:rsid w:val="009A36A9"/>
    <w:rsid w:val="009C3119"/>
    <w:rsid w:val="009C5191"/>
    <w:rsid w:val="009C7EBF"/>
    <w:rsid w:val="009D74AE"/>
    <w:rsid w:val="009E59B6"/>
    <w:rsid w:val="009E766F"/>
    <w:rsid w:val="00A03EAB"/>
    <w:rsid w:val="00A22C99"/>
    <w:rsid w:val="00A57681"/>
    <w:rsid w:val="00A70EBD"/>
    <w:rsid w:val="00A75F95"/>
    <w:rsid w:val="00A8173D"/>
    <w:rsid w:val="00AA2358"/>
    <w:rsid w:val="00AF2BF5"/>
    <w:rsid w:val="00B7155E"/>
    <w:rsid w:val="00B75EC7"/>
    <w:rsid w:val="00B938F5"/>
    <w:rsid w:val="00BB657A"/>
    <w:rsid w:val="00BB7821"/>
    <w:rsid w:val="00BE1F5E"/>
    <w:rsid w:val="00BE250B"/>
    <w:rsid w:val="00C066D9"/>
    <w:rsid w:val="00C216E6"/>
    <w:rsid w:val="00C5721B"/>
    <w:rsid w:val="00C85363"/>
    <w:rsid w:val="00CA42C2"/>
    <w:rsid w:val="00CB3A16"/>
    <w:rsid w:val="00CD2F6A"/>
    <w:rsid w:val="00CD5635"/>
    <w:rsid w:val="00D21696"/>
    <w:rsid w:val="00D34A6D"/>
    <w:rsid w:val="00D60AFA"/>
    <w:rsid w:val="00D627BC"/>
    <w:rsid w:val="00DA7F6F"/>
    <w:rsid w:val="00DC1C6D"/>
    <w:rsid w:val="00DE6D34"/>
    <w:rsid w:val="00DF0037"/>
    <w:rsid w:val="00E451D9"/>
    <w:rsid w:val="00E6272A"/>
    <w:rsid w:val="00E8008D"/>
    <w:rsid w:val="00E87995"/>
    <w:rsid w:val="00ED0DC5"/>
    <w:rsid w:val="00EE65E0"/>
    <w:rsid w:val="00EE6FA7"/>
    <w:rsid w:val="00F00FA7"/>
    <w:rsid w:val="00F06D30"/>
    <w:rsid w:val="00F3319D"/>
    <w:rsid w:val="00F56D93"/>
    <w:rsid w:val="00F65E9D"/>
    <w:rsid w:val="00F76263"/>
    <w:rsid w:val="00F85F78"/>
    <w:rsid w:val="00FA7899"/>
    <w:rsid w:val="00FC24EC"/>
    <w:rsid w:val="00FC3024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5C052"/>
  <w15:chartTrackingRefBased/>
  <w15:docId w15:val="{E386C0ED-9B3D-405B-9735-23DDBE2E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4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6A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A41"/>
    <w:rPr>
      <w:rFonts w:ascii="Tahoma" w:eastAsia="Calibri" w:hAnsi="Tahoma" w:cs="Times New Roman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A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A4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A4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rsid w:val="000A6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0A6A41"/>
    <w:rPr>
      <w:color w:val="0000FF"/>
      <w:u w:val="single"/>
    </w:rPr>
  </w:style>
  <w:style w:type="paragraph" w:customStyle="1" w:styleId="Direccininterior">
    <w:name w:val="Dirección interior"/>
    <w:basedOn w:val="Normal"/>
    <w:rsid w:val="000A6A41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customStyle="1" w:styleId="Default">
    <w:name w:val="Default"/>
    <w:rsid w:val="000A6A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A6A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texto de nota al pie,ft,Texto nota pie_mujer,Footnote Text Char Car,Nota a pie/Bibliog,FA Fu,Footnote Text Char Char Char Char Char,Footnote Text Char Char Char Char,Footnote reference,Footnote Text Char Char Char,Footnote Text Char Char"/>
    <w:basedOn w:val="Normal"/>
    <w:link w:val="TextonotapieCar"/>
    <w:autoRedefine/>
    <w:uiPriority w:val="99"/>
    <w:unhideWhenUsed/>
    <w:qFormat/>
    <w:rsid w:val="009C3119"/>
    <w:pPr>
      <w:keepNext/>
      <w:keepLines/>
      <w:widowControl w:val="0"/>
      <w:tabs>
        <w:tab w:val="left" w:pos="426"/>
      </w:tabs>
      <w:suppressAutoHyphens/>
      <w:spacing w:after="0" w:line="240" w:lineRule="auto"/>
      <w:jc w:val="both"/>
    </w:pPr>
    <w:rPr>
      <w:rFonts w:ascii="Arial Narrow" w:eastAsia="CentaurMTStd" w:hAnsi="Arial Narrow" w:cs="Arial"/>
      <w:sz w:val="18"/>
      <w:szCs w:val="18"/>
      <w:lang w:val="en-US" w:eastAsia="es-CO"/>
    </w:rPr>
  </w:style>
  <w:style w:type="character" w:customStyle="1" w:styleId="TextonotapieCar">
    <w:name w:val="Texto nota pie Car"/>
    <w:aliases w:val="texto de nota al pie Car,ft Car,Texto nota pie_mujer Car,Footnote Text Char Car Car,Nota a pie/Bibliog Car,FA Fu Car,Footnote Text Char Char Char Char Char Car,Footnote Text Char Char Char Char Car,Footnote reference Car"/>
    <w:basedOn w:val="Fuentedeprrafopredeter"/>
    <w:link w:val="Textonotapie"/>
    <w:uiPriority w:val="99"/>
    <w:rsid w:val="009C3119"/>
    <w:rPr>
      <w:rFonts w:ascii="Arial Narrow" w:eastAsia="CentaurMTStd" w:hAnsi="Arial Narrow" w:cs="Arial"/>
      <w:sz w:val="18"/>
      <w:szCs w:val="18"/>
      <w:lang w:val="en-US" w:eastAsia="es-CO"/>
    </w:rPr>
  </w:style>
  <w:style w:type="character" w:styleId="Refdenotaalpie">
    <w:name w:val="footnote reference"/>
    <w:aliases w:val="Ref. de nota al pie2,referencia nota al pie,Nota de pie,Texto de nota al pie,Ref,de nota al pie,Footnotes refss,Appel note de bas de page,Footnote number,BVI fnr,f,Footnote symbol,Footnote,Footnote Text Char1 Car Car Car Car,4_G,ftre"/>
    <w:uiPriority w:val="99"/>
    <w:unhideWhenUsed/>
    <w:qFormat/>
    <w:rsid w:val="009C3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6AFD-8C23-410E-B66B-FD459F62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CRUZ</dc:creator>
  <cp:keywords/>
  <dc:description/>
  <cp:lastModifiedBy>Hansyl Yalmar Conde</cp:lastModifiedBy>
  <cp:revision>2</cp:revision>
  <cp:lastPrinted>2019-12-01T07:06:00Z</cp:lastPrinted>
  <dcterms:created xsi:type="dcterms:W3CDTF">2023-08-31T21:40:00Z</dcterms:created>
  <dcterms:modified xsi:type="dcterms:W3CDTF">2023-08-31T21:40:00Z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2023-08-25T16:12:58Z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0fbd79f9-1d40-4120-b252-e8dbddd2fdf9</vt:lpwstr>
  </property>
  <property fmtid="{D5CDD505-2E9C-101B-9397-08002B2CF9AE}" pid="8" name="MSIP_Label_1299739c-ad3d-4908-806e-4d91151a6e13_ContentBits">
    <vt:lpwstr>0</vt:lpwstr>
  </property>
</Properties>
</file>